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D1A18" w14:textId="77777777" w:rsidR="00F21018" w:rsidRPr="00F21018" w:rsidRDefault="00F21018" w:rsidP="00F21018">
      <w:pPr>
        <w:tabs>
          <w:tab w:val="left" w:pos="2325"/>
          <w:tab w:val="center" w:pos="4702"/>
        </w:tabs>
        <w:rPr>
          <w:rFonts w:ascii="Verdana" w:eastAsia="Verdana" w:hAnsi="Verdana" w:cs="Verdana"/>
          <w:sz w:val="22"/>
        </w:rPr>
      </w:pPr>
      <w:r w:rsidRPr="00F21018">
        <w:rPr>
          <w:rFonts w:ascii="Verdana" w:eastAsia="Verdana" w:hAnsi="Verdana" w:cs="Verdana"/>
          <w:sz w:val="22"/>
        </w:rPr>
        <w:t>Código TRD: 1010</w:t>
      </w:r>
    </w:p>
    <w:p w14:paraId="660EC7B5" w14:textId="77777777" w:rsidR="00F21018" w:rsidRPr="00F21018" w:rsidRDefault="00F21018" w:rsidP="00F21018">
      <w:pPr>
        <w:tabs>
          <w:tab w:val="left" w:pos="2325"/>
          <w:tab w:val="center" w:pos="4702"/>
        </w:tabs>
        <w:rPr>
          <w:rFonts w:ascii="Verdana" w:eastAsia="Verdana" w:hAnsi="Verdana" w:cs="Verdana"/>
          <w:sz w:val="22"/>
        </w:rPr>
      </w:pPr>
    </w:p>
    <w:p w14:paraId="60106569" w14:textId="6E380D70" w:rsidR="00F21018" w:rsidRPr="00F21018" w:rsidRDefault="00F21018" w:rsidP="6FBD1363">
      <w:pPr>
        <w:spacing w:after="20"/>
        <w:rPr>
          <w:rFonts w:ascii="Verdana" w:eastAsia="Verdana" w:hAnsi="Verdana" w:cs="Tahoma"/>
          <w:sz w:val="22"/>
          <w:szCs w:val="22"/>
        </w:rPr>
      </w:pPr>
      <w:r w:rsidRPr="6FBD1363">
        <w:rPr>
          <w:rFonts w:ascii="Verdana" w:eastAsia="Verdana" w:hAnsi="Verdana" w:cs="Tahoma"/>
          <w:sz w:val="22"/>
          <w:szCs w:val="22"/>
        </w:rPr>
        <w:t xml:space="preserve">Bogotá D.C., </w:t>
      </w:r>
      <w:r w:rsidR="00457AC6">
        <w:rPr>
          <w:rFonts w:ascii="Verdana" w:eastAsia="Verdana" w:hAnsi="Verdana" w:cs="Tahoma"/>
          <w:sz w:val="22"/>
          <w:szCs w:val="22"/>
        </w:rPr>
        <w:t>04 de junio de 2026</w:t>
      </w:r>
    </w:p>
    <w:p w14:paraId="700F543E" w14:textId="77777777" w:rsidR="00F21018" w:rsidRPr="00F21018" w:rsidRDefault="00F21018" w:rsidP="00F21018">
      <w:pPr>
        <w:tabs>
          <w:tab w:val="left" w:pos="2325"/>
          <w:tab w:val="center" w:pos="4702"/>
        </w:tabs>
        <w:rPr>
          <w:rFonts w:ascii="Verdana" w:eastAsia="Verdana" w:hAnsi="Verdana" w:cs="Tahoma"/>
          <w:sz w:val="22"/>
        </w:rPr>
      </w:pPr>
    </w:p>
    <w:p w14:paraId="171FCC55" w14:textId="77777777" w:rsidR="00F21018" w:rsidRPr="00F21018" w:rsidRDefault="00F21018" w:rsidP="00F21018">
      <w:pPr>
        <w:pStyle w:val="Default"/>
        <w:rPr>
          <w:rFonts w:cs="Tahoma"/>
          <w:bCs/>
          <w:sz w:val="22"/>
        </w:rPr>
      </w:pPr>
      <w:r w:rsidRPr="00F21018">
        <w:rPr>
          <w:rFonts w:cs="Tahoma"/>
          <w:bCs/>
          <w:sz w:val="22"/>
        </w:rPr>
        <w:t>Doctor</w:t>
      </w:r>
    </w:p>
    <w:p w14:paraId="211159DC" w14:textId="77777777" w:rsidR="00F21018" w:rsidRDefault="00F21018" w:rsidP="00F21018">
      <w:pPr>
        <w:pStyle w:val="Default"/>
        <w:rPr>
          <w:rFonts w:cs="Tahoma"/>
          <w:b/>
          <w:bCs/>
          <w:sz w:val="22"/>
        </w:rPr>
      </w:pPr>
      <w:r w:rsidRPr="00F21018">
        <w:rPr>
          <w:rFonts w:cs="Tahoma"/>
          <w:b/>
          <w:bCs/>
          <w:sz w:val="22"/>
        </w:rPr>
        <w:t>Alfredo Rafael Goenaga Linero</w:t>
      </w:r>
    </w:p>
    <w:p w14:paraId="0F68D249" w14:textId="39CE6991" w:rsidR="00F21018" w:rsidRPr="00F21018" w:rsidRDefault="00F21018" w:rsidP="06E8C832">
      <w:pPr>
        <w:pStyle w:val="Default"/>
        <w:rPr>
          <w:rFonts w:cs="Tahoma"/>
          <w:sz w:val="22"/>
          <w:szCs w:val="22"/>
        </w:rPr>
      </w:pPr>
      <w:r w:rsidRPr="5E6C6162">
        <w:rPr>
          <w:rFonts w:cs="Tahoma"/>
          <w:sz w:val="22"/>
          <w:szCs w:val="22"/>
        </w:rPr>
        <w:t xml:space="preserve">Jefe </w:t>
      </w:r>
      <w:r w:rsidR="06D531ED" w:rsidRPr="5E6C6162">
        <w:rPr>
          <w:rFonts w:cs="Tahoma"/>
          <w:sz w:val="22"/>
          <w:szCs w:val="22"/>
        </w:rPr>
        <w:t xml:space="preserve">(e) </w:t>
      </w:r>
      <w:r w:rsidRPr="5E6C6162">
        <w:rPr>
          <w:rFonts w:cs="Tahoma"/>
          <w:sz w:val="22"/>
          <w:szCs w:val="22"/>
        </w:rPr>
        <w:t xml:space="preserve">de Oficina Asesora de Planeación </w:t>
      </w:r>
    </w:p>
    <w:p w14:paraId="4F28FE7F" w14:textId="4736E700" w:rsidR="00F21018" w:rsidRPr="00F21018" w:rsidRDefault="2FEED6F5" w:rsidP="6FBD1363">
      <w:pPr>
        <w:pStyle w:val="Sinespaciado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6FBD1363">
        <w:rPr>
          <w:rFonts w:ascii="Verdana" w:eastAsia="Verdana" w:hAnsi="Verdana" w:cs="Verdana"/>
          <w:b/>
          <w:bCs/>
          <w:color w:val="000000" w:themeColor="text1"/>
          <w:sz w:val="22"/>
          <w:szCs w:val="22"/>
          <w:lang w:val="es-MX"/>
        </w:rPr>
        <w:t>Ministerio de las Culturas, las Artes y los Saberes</w:t>
      </w:r>
    </w:p>
    <w:p w14:paraId="15FC9C88" w14:textId="5D9B25B0" w:rsidR="00F21018" w:rsidRPr="00F21018" w:rsidRDefault="2FEED6F5" w:rsidP="6FBD1363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6FBD1363">
        <w:rPr>
          <w:rFonts w:ascii="Verdana" w:eastAsia="Verdana" w:hAnsi="Verdana" w:cs="Verdana"/>
          <w:color w:val="000000" w:themeColor="text1"/>
          <w:sz w:val="22"/>
          <w:szCs w:val="22"/>
          <w:lang w:val="es-MX"/>
        </w:rPr>
        <w:t>Ciudad.</w:t>
      </w:r>
    </w:p>
    <w:p w14:paraId="398E8490" w14:textId="591117F7" w:rsidR="00F21018" w:rsidRPr="00F21018" w:rsidRDefault="00F21018" w:rsidP="6FBD1363">
      <w:pPr>
        <w:pStyle w:val="Default"/>
        <w:rPr>
          <w:rFonts w:cs="Tahoma"/>
          <w:sz w:val="22"/>
          <w:szCs w:val="22"/>
        </w:rPr>
      </w:pPr>
    </w:p>
    <w:p w14:paraId="4357F8A3" w14:textId="148BA11F" w:rsidR="00F21018" w:rsidRPr="00F21018" w:rsidRDefault="00F21018" w:rsidP="00F21018">
      <w:pPr>
        <w:pStyle w:val="NormalWeb"/>
        <w:jc w:val="both"/>
        <w:rPr>
          <w:rStyle w:val="Textoennegrita"/>
          <w:rFonts w:ascii="Verdana" w:hAnsi="Verdana" w:cs="Tahoma"/>
          <w:b w:val="0"/>
          <w:szCs w:val="24"/>
        </w:rPr>
      </w:pPr>
      <w:r w:rsidRPr="00F21018">
        <w:rPr>
          <w:rStyle w:val="Textoennegrita"/>
          <w:rFonts w:ascii="Verdana" w:hAnsi="Verdana" w:cs="Tahoma"/>
          <w:szCs w:val="24"/>
        </w:rPr>
        <w:t xml:space="preserve">ASUNTO: </w:t>
      </w:r>
      <w:r w:rsidRPr="00F21018">
        <w:rPr>
          <w:rStyle w:val="Textoennegrita"/>
          <w:rFonts w:ascii="Verdana" w:hAnsi="Verdana" w:cs="Tahoma"/>
          <w:b w:val="0"/>
          <w:szCs w:val="24"/>
        </w:rPr>
        <w:t xml:space="preserve">Requerimiento de información – Seguimiento </w:t>
      </w:r>
      <w:r w:rsidR="001A4582" w:rsidRPr="001A4582">
        <w:rPr>
          <w:rStyle w:val="Textoennegrita"/>
          <w:rFonts w:ascii="Verdana" w:hAnsi="Verdana" w:cs="Tahoma"/>
          <w:b w:val="0"/>
          <w:szCs w:val="24"/>
        </w:rPr>
        <w:t>Integral a la Política de Administración del Riesgo y Evaluación de la Efectividad de los Controles</w:t>
      </w:r>
      <w:r w:rsidRPr="00F21018">
        <w:rPr>
          <w:rStyle w:val="Textoennegrita"/>
          <w:rFonts w:ascii="Verdana" w:hAnsi="Verdana" w:cs="Tahoma"/>
          <w:b w:val="0"/>
          <w:szCs w:val="24"/>
        </w:rPr>
        <w:t>.</w:t>
      </w:r>
    </w:p>
    <w:p w14:paraId="764B0EF5" w14:textId="77777777" w:rsidR="00F21018" w:rsidRPr="00F21018" w:rsidRDefault="00F21018" w:rsidP="00F21018">
      <w:pPr>
        <w:pStyle w:val="NormalWeb"/>
        <w:jc w:val="both"/>
        <w:rPr>
          <w:rStyle w:val="Textoennegrita"/>
          <w:rFonts w:ascii="Verdana" w:hAnsi="Verdana" w:cs="Tahoma"/>
          <w:b w:val="0"/>
          <w:szCs w:val="24"/>
        </w:rPr>
      </w:pPr>
    </w:p>
    <w:p w14:paraId="20EA4EF2" w14:textId="6E7D3416" w:rsidR="00F21018" w:rsidRPr="00F21018" w:rsidRDefault="00F21018" w:rsidP="00F21018">
      <w:pPr>
        <w:pStyle w:val="NormalWeb"/>
        <w:jc w:val="both"/>
        <w:rPr>
          <w:rStyle w:val="Textoennegrita"/>
          <w:rFonts w:ascii="Verdana" w:hAnsi="Verdana" w:cs="Tahoma"/>
          <w:b w:val="0"/>
          <w:szCs w:val="24"/>
        </w:rPr>
      </w:pPr>
      <w:r w:rsidRPr="00F21018">
        <w:rPr>
          <w:rStyle w:val="Textoennegrita"/>
          <w:rFonts w:ascii="Verdana" w:hAnsi="Verdana" w:cs="Tahoma"/>
          <w:b w:val="0"/>
          <w:szCs w:val="24"/>
        </w:rPr>
        <w:t>Respectado D</w:t>
      </w:r>
      <w:r>
        <w:rPr>
          <w:rStyle w:val="Textoennegrita"/>
          <w:rFonts w:ascii="Verdana" w:hAnsi="Verdana" w:cs="Tahoma"/>
          <w:b w:val="0"/>
          <w:szCs w:val="24"/>
        </w:rPr>
        <w:t>r.</w:t>
      </w:r>
      <w:r w:rsidRPr="00F21018">
        <w:t xml:space="preserve"> </w:t>
      </w:r>
      <w:r w:rsidRPr="00F21018">
        <w:rPr>
          <w:rStyle w:val="Textoennegrita"/>
          <w:rFonts w:ascii="Verdana" w:hAnsi="Verdana" w:cs="Tahoma"/>
          <w:b w:val="0"/>
          <w:szCs w:val="24"/>
        </w:rPr>
        <w:t>Goenaga, reciba un cordial saludo</w:t>
      </w:r>
      <w:r w:rsidR="00527BC5">
        <w:rPr>
          <w:rStyle w:val="Textoennegrita"/>
          <w:rFonts w:ascii="Verdana" w:hAnsi="Verdana" w:cs="Tahoma"/>
          <w:b w:val="0"/>
          <w:szCs w:val="24"/>
        </w:rPr>
        <w:t>:</w:t>
      </w:r>
    </w:p>
    <w:p w14:paraId="1ADFAD00" w14:textId="77777777" w:rsidR="00F21018" w:rsidRPr="00F21018" w:rsidRDefault="00F21018" w:rsidP="00F21018">
      <w:pPr>
        <w:pStyle w:val="NormalWeb"/>
        <w:jc w:val="both"/>
        <w:rPr>
          <w:rStyle w:val="Textoennegrita"/>
          <w:rFonts w:ascii="Verdana" w:hAnsi="Verdana" w:cs="Tahoma"/>
          <w:b w:val="0"/>
          <w:szCs w:val="24"/>
        </w:rPr>
      </w:pPr>
    </w:p>
    <w:p w14:paraId="57E36990" w14:textId="1FFA543E" w:rsidR="00F21018" w:rsidRPr="00F21018" w:rsidRDefault="001A4582" w:rsidP="226CAFBB">
      <w:pPr>
        <w:pStyle w:val="NormalWeb"/>
        <w:jc w:val="both"/>
        <w:rPr>
          <w:rStyle w:val="Textoennegrita"/>
          <w:rFonts w:ascii="Verdana" w:hAnsi="Verdana" w:cs="Tahoma"/>
          <w:b w:val="0"/>
          <w:bCs w:val="0"/>
        </w:rPr>
      </w:pPr>
      <w:r>
        <w:rPr>
          <w:rStyle w:val="Textoennegrita"/>
          <w:rFonts w:ascii="Verdana" w:hAnsi="Verdana" w:cs="Tahoma"/>
          <w:b w:val="0"/>
          <w:bCs w:val="0"/>
        </w:rPr>
        <w:t xml:space="preserve">Cordial saludo, </w:t>
      </w:r>
    </w:p>
    <w:p w14:paraId="24B9670D" w14:textId="77777777" w:rsidR="00F21018" w:rsidRPr="00F21018" w:rsidRDefault="00F21018" w:rsidP="00F21018">
      <w:pPr>
        <w:pStyle w:val="NormalWeb"/>
        <w:jc w:val="both"/>
        <w:rPr>
          <w:rStyle w:val="Textoennegrita"/>
          <w:rFonts w:ascii="Verdana" w:hAnsi="Verdana" w:cs="Tahoma"/>
          <w:b w:val="0"/>
          <w:szCs w:val="24"/>
        </w:rPr>
      </w:pPr>
    </w:p>
    <w:p w14:paraId="2B9F0397" w14:textId="200F7C17" w:rsidR="00F21018" w:rsidRDefault="001A4582" w:rsidP="00F21018">
      <w:pPr>
        <w:pStyle w:val="NormalWeb"/>
        <w:jc w:val="both"/>
        <w:rPr>
          <w:rStyle w:val="Textoennegrita"/>
          <w:rFonts w:ascii="Verdana" w:hAnsi="Verdana" w:cs="Tahoma"/>
          <w:b w:val="0"/>
          <w:bCs w:val="0"/>
        </w:rPr>
      </w:pPr>
      <w:r w:rsidRPr="001A4582">
        <w:rPr>
          <w:rStyle w:val="Textoennegrita"/>
          <w:rFonts w:ascii="Verdana" w:hAnsi="Verdana" w:cs="Tahoma"/>
          <w:b w:val="0"/>
          <w:bCs w:val="0"/>
        </w:rPr>
        <w:t>La Oficina de Control Interno, en cumplimiento de su rol de evaluación independiente y seguimiento, establecido en el artículo 2.2.21.5.3 del Decreto 1083 de 2015, modificado por el Decreto 648 de 2017, y en desarrollo de las disposiciones del Modelo Integrado de Planeación y Gestión – MIPG, adoptado mediante el Decreto 1499 de 2017, así como de los lineamientos establecidos en la Guía para la Administración del Riesgo y el Diseño de Controles en Entidades Públicas del Departamento Administrativo de la Función Pública (DAFP), y en concordancia con el Plan Anual de Auditoría, aprobado el 20 de marzo de 2026 por el Comité Institucional de Coordinación de Control Interno, en el cual se asigna a esta Oficina la ejecución del seguimiento integral a la Política de Administración del Riesgo y la evaluación de la efectividad de los controles al interior del Ministerio, se permite solicitar la descripción, respuestas y el suministro de la información soporte y evidencias correspondientes, conforme a los criterios e inquietudes que se relacionan a continuación.</w:t>
      </w:r>
    </w:p>
    <w:p w14:paraId="0D184A69" w14:textId="77777777" w:rsidR="001A4582" w:rsidRPr="00F21018" w:rsidRDefault="001A4582" w:rsidP="00F21018">
      <w:pPr>
        <w:pStyle w:val="NormalWeb"/>
        <w:jc w:val="both"/>
        <w:rPr>
          <w:rStyle w:val="Textoennegrita"/>
          <w:rFonts w:ascii="Verdana" w:hAnsi="Verdana" w:cs="Tahoma"/>
          <w:b w:val="0"/>
          <w:szCs w:val="24"/>
        </w:rPr>
      </w:pPr>
    </w:p>
    <w:p w14:paraId="2FFFC38F" w14:textId="205217F9" w:rsidR="001A4582" w:rsidRDefault="001A4582" w:rsidP="001A4582">
      <w:pPr>
        <w:pStyle w:val="NormalWeb"/>
        <w:numPr>
          <w:ilvl w:val="0"/>
          <w:numId w:val="20"/>
        </w:numPr>
        <w:jc w:val="both"/>
        <w:rPr>
          <w:rStyle w:val="Textoennegrita"/>
          <w:rFonts w:ascii="Verdana" w:hAnsi="Verdana" w:cs="Tahoma"/>
        </w:rPr>
      </w:pPr>
      <w:r w:rsidRPr="001A4582">
        <w:rPr>
          <w:rStyle w:val="Textoennegrita"/>
          <w:rFonts w:ascii="Verdana" w:hAnsi="Verdana" w:cs="Tahoma"/>
        </w:rPr>
        <w:t>FORMULACIÓN DE LA POLÍTICA</w:t>
      </w:r>
    </w:p>
    <w:p w14:paraId="086E7E8E" w14:textId="77777777" w:rsidR="001A4582" w:rsidRPr="001A4582" w:rsidRDefault="001A4582" w:rsidP="001A4582">
      <w:pPr>
        <w:pStyle w:val="NormalWeb"/>
        <w:ind w:left="720"/>
        <w:jc w:val="both"/>
        <w:rPr>
          <w:rStyle w:val="Textoennegrita"/>
          <w:rFonts w:ascii="Verdana" w:hAnsi="Verdana" w:cs="Tahoma"/>
        </w:rPr>
      </w:pPr>
    </w:p>
    <w:p w14:paraId="01FE0C49" w14:textId="26601F77" w:rsidR="001A4582" w:rsidRPr="001A4582" w:rsidRDefault="001A4582" w:rsidP="001A4582">
      <w:pPr>
        <w:pStyle w:val="NormalWeb"/>
        <w:numPr>
          <w:ilvl w:val="0"/>
          <w:numId w:val="21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Describa el proceso de construcción de la política de riesgos</w:t>
      </w:r>
      <w:r>
        <w:rPr>
          <w:rStyle w:val="Textoennegrita"/>
          <w:rFonts w:ascii="Verdana" w:hAnsi="Verdana" w:cs="Tahoma"/>
          <w:b w:val="0"/>
        </w:rPr>
        <w:t xml:space="preserve"> al interior del Ministerio de las Culturas las Artes y los Saberes. </w:t>
      </w:r>
    </w:p>
    <w:p w14:paraId="0A29FD00" w14:textId="37AD6B7F" w:rsidR="001A4582" w:rsidRPr="001A4582" w:rsidRDefault="001A4582" w:rsidP="001A4582">
      <w:pPr>
        <w:pStyle w:val="NormalWeb"/>
        <w:numPr>
          <w:ilvl w:val="0"/>
          <w:numId w:val="21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>¿Cómo se</w:t>
      </w:r>
      <w:r w:rsidRPr="001A4582">
        <w:rPr>
          <w:rStyle w:val="Textoennegrita"/>
          <w:rFonts w:ascii="Verdana" w:hAnsi="Verdana" w:cs="Tahoma"/>
          <w:b w:val="0"/>
        </w:rPr>
        <w:t xml:space="preserve"> realizó </w:t>
      </w:r>
      <w:r>
        <w:rPr>
          <w:rStyle w:val="Textoennegrita"/>
          <w:rFonts w:ascii="Verdana" w:hAnsi="Verdana" w:cs="Tahoma"/>
          <w:b w:val="0"/>
        </w:rPr>
        <w:t xml:space="preserve">el </w:t>
      </w:r>
      <w:r w:rsidRPr="001A4582">
        <w:rPr>
          <w:rStyle w:val="Textoennegrita"/>
          <w:rFonts w:ascii="Verdana" w:hAnsi="Verdana" w:cs="Tahoma"/>
          <w:b w:val="0"/>
        </w:rPr>
        <w:t>análisis de contexto interno y externo?</w:t>
      </w:r>
      <w:r>
        <w:rPr>
          <w:rStyle w:val="Textoennegrita"/>
          <w:rFonts w:ascii="Verdana" w:hAnsi="Verdana" w:cs="Tahoma"/>
          <w:b w:val="0"/>
        </w:rPr>
        <w:t xml:space="preserve"> Por favor adjuntar evidencias.</w:t>
      </w:r>
    </w:p>
    <w:p w14:paraId="07DBB07D" w14:textId="55AD56AB" w:rsidR="001A4582" w:rsidRPr="001A4582" w:rsidRDefault="001A4582" w:rsidP="001A4582">
      <w:pPr>
        <w:pStyle w:val="NormalWeb"/>
        <w:numPr>
          <w:ilvl w:val="0"/>
          <w:numId w:val="21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¿Qué lineamientos del DAFP fueron adoptados</w:t>
      </w:r>
      <w:r>
        <w:rPr>
          <w:rStyle w:val="Textoennegrita"/>
          <w:rFonts w:ascii="Verdana" w:hAnsi="Verdana" w:cs="Tahoma"/>
          <w:b w:val="0"/>
        </w:rPr>
        <w:t xml:space="preserve"> en la Política de Administración del Riegos de la Entidad? </w:t>
      </w:r>
    </w:p>
    <w:p w14:paraId="120E5A75" w14:textId="7A048288" w:rsidR="001A4582" w:rsidRPr="001A4582" w:rsidRDefault="001A4582" w:rsidP="001A4582">
      <w:pPr>
        <w:pStyle w:val="NormalWeb"/>
        <w:numPr>
          <w:ilvl w:val="0"/>
          <w:numId w:val="21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¿Cómo se definieron roles y líneas de defensa</w:t>
      </w:r>
      <w:r>
        <w:rPr>
          <w:rStyle w:val="Textoennegrita"/>
          <w:rFonts w:ascii="Verdana" w:hAnsi="Verdana" w:cs="Tahoma"/>
          <w:b w:val="0"/>
        </w:rPr>
        <w:t xml:space="preserve"> dentro de la </w:t>
      </w:r>
      <w:r>
        <w:rPr>
          <w:rStyle w:val="Textoennegrita"/>
          <w:rFonts w:ascii="Verdana" w:hAnsi="Verdana" w:cs="Tahoma"/>
          <w:b w:val="0"/>
        </w:rPr>
        <w:t>Política de Administración del Riegos?</w:t>
      </w:r>
    </w:p>
    <w:p w14:paraId="4BB107C8" w14:textId="40EE9902" w:rsidR="001A4582" w:rsidRDefault="001A4582" w:rsidP="001A4582">
      <w:pPr>
        <w:pStyle w:val="NormalWeb"/>
        <w:numPr>
          <w:ilvl w:val="0"/>
          <w:numId w:val="21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lastRenderedPageBreak/>
        <w:t>¿Se estableció apetito de riesgo? ¿Cómo?</w:t>
      </w:r>
    </w:p>
    <w:p w14:paraId="1C70B619" w14:textId="77777777" w:rsidR="001A4582" w:rsidRPr="001A4582" w:rsidRDefault="001A4582" w:rsidP="001A4582">
      <w:pPr>
        <w:pStyle w:val="NormalWeb"/>
        <w:ind w:left="720"/>
        <w:jc w:val="both"/>
        <w:rPr>
          <w:rStyle w:val="Textoennegrita"/>
          <w:rFonts w:ascii="Verdana" w:hAnsi="Verdana" w:cs="Tahoma"/>
          <w:b w:val="0"/>
        </w:rPr>
      </w:pPr>
    </w:p>
    <w:p w14:paraId="61846F54" w14:textId="0AC4F4C3" w:rsidR="001A4582" w:rsidRPr="001A4582" w:rsidRDefault="001A4582" w:rsidP="009B284E">
      <w:pPr>
        <w:pStyle w:val="NormalWeb"/>
        <w:ind w:firstLine="360"/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>Por favor comparta las siguientes e</w:t>
      </w:r>
      <w:r w:rsidRPr="001A4582">
        <w:rPr>
          <w:rStyle w:val="Textoennegrita"/>
          <w:rFonts w:ascii="Verdana" w:hAnsi="Verdana" w:cs="Tahoma"/>
          <w:b w:val="0"/>
        </w:rPr>
        <w:t>videncias:</w:t>
      </w:r>
    </w:p>
    <w:p w14:paraId="30AFC408" w14:textId="77777777" w:rsidR="001A4582" w:rsidRPr="001A4582" w:rsidRDefault="001A4582" w:rsidP="001A4582">
      <w:pPr>
        <w:pStyle w:val="NormalWeb"/>
        <w:numPr>
          <w:ilvl w:val="0"/>
          <w:numId w:val="22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Actas</w:t>
      </w:r>
    </w:p>
    <w:p w14:paraId="62002A91" w14:textId="77777777" w:rsidR="001A4582" w:rsidRPr="001A4582" w:rsidRDefault="001A4582" w:rsidP="001A4582">
      <w:pPr>
        <w:pStyle w:val="NormalWeb"/>
        <w:numPr>
          <w:ilvl w:val="0"/>
          <w:numId w:val="22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Versiones</w:t>
      </w:r>
    </w:p>
    <w:p w14:paraId="3B6DD757" w14:textId="4EE16BC2" w:rsidR="001A4582" w:rsidRDefault="001A4582" w:rsidP="001A4582">
      <w:pPr>
        <w:pStyle w:val="NormalWeb"/>
        <w:numPr>
          <w:ilvl w:val="0"/>
          <w:numId w:val="22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documentos técnicos</w:t>
      </w:r>
      <w:r>
        <w:rPr>
          <w:rStyle w:val="Textoennegrita"/>
          <w:rFonts w:ascii="Verdana" w:hAnsi="Verdana" w:cs="Tahoma"/>
          <w:b w:val="0"/>
        </w:rPr>
        <w:t xml:space="preserve"> y demás documentación relacionada con el ejercicio de formulación de política. </w:t>
      </w:r>
    </w:p>
    <w:p w14:paraId="38EFD907" w14:textId="77777777" w:rsidR="001A4582" w:rsidRPr="001A4582" w:rsidRDefault="001A4582" w:rsidP="001A4582">
      <w:pPr>
        <w:pStyle w:val="NormalWeb"/>
        <w:ind w:left="720"/>
        <w:jc w:val="both"/>
        <w:rPr>
          <w:rStyle w:val="Textoennegrita"/>
          <w:rFonts w:ascii="Verdana" w:hAnsi="Verdana" w:cs="Tahoma"/>
          <w:b w:val="0"/>
        </w:rPr>
      </w:pPr>
    </w:p>
    <w:p w14:paraId="7FEAF633" w14:textId="1DA15B71" w:rsidR="001A4582" w:rsidRDefault="001A4582" w:rsidP="001A4582">
      <w:pPr>
        <w:pStyle w:val="NormalWeb"/>
        <w:numPr>
          <w:ilvl w:val="0"/>
          <w:numId w:val="20"/>
        </w:numPr>
        <w:jc w:val="both"/>
        <w:rPr>
          <w:rStyle w:val="Textoennegrita"/>
          <w:rFonts w:ascii="Verdana" w:hAnsi="Verdana" w:cs="Tahoma"/>
        </w:rPr>
      </w:pPr>
      <w:r w:rsidRPr="001A4582">
        <w:rPr>
          <w:rStyle w:val="Textoennegrita"/>
          <w:rFonts w:ascii="Verdana" w:hAnsi="Verdana" w:cs="Tahoma"/>
        </w:rPr>
        <w:t>PARTICIPACIÓN Y MESAS DE TRABAJO</w:t>
      </w:r>
    </w:p>
    <w:p w14:paraId="523DC635" w14:textId="77777777" w:rsidR="001A4582" w:rsidRPr="001A4582" w:rsidRDefault="001A4582" w:rsidP="001A4582">
      <w:pPr>
        <w:pStyle w:val="NormalWeb"/>
        <w:ind w:left="720"/>
        <w:jc w:val="both"/>
        <w:rPr>
          <w:rStyle w:val="Textoennegrita"/>
          <w:rFonts w:ascii="Verdana" w:hAnsi="Verdana" w:cs="Tahoma"/>
        </w:rPr>
      </w:pPr>
    </w:p>
    <w:p w14:paraId="73F3FB4F" w14:textId="47E03FCB" w:rsidR="001A4582" w:rsidRPr="001A4582" w:rsidRDefault="001A4582" w:rsidP="001A4582">
      <w:pPr>
        <w:pStyle w:val="NormalWeb"/>
        <w:numPr>
          <w:ilvl w:val="0"/>
          <w:numId w:val="25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¿Qué dependencias participaron</w:t>
      </w:r>
      <w:r>
        <w:rPr>
          <w:rStyle w:val="Textoennegrita"/>
          <w:rFonts w:ascii="Verdana" w:hAnsi="Verdana" w:cs="Tahoma"/>
          <w:b w:val="0"/>
        </w:rPr>
        <w:t xml:space="preserve"> en la formulación de la </w:t>
      </w:r>
      <w:r>
        <w:rPr>
          <w:rStyle w:val="Textoennegrita"/>
          <w:rFonts w:ascii="Verdana" w:hAnsi="Verdana" w:cs="Tahoma"/>
          <w:b w:val="0"/>
        </w:rPr>
        <w:t>Política de Administración del Riegos</w:t>
      </w:r>
      <w:r w:rsidRPr="001A4582">
        <w:rPr>
          <w:rStyle w:val="Textoennegrita"/>
          <w:rFonts w:ascii="Verdana" w:hAnsi="Verdana" w:cs="Tahoma"/>
          <w:b w:val="0"/>
        </w:rPr>
        <w:t>?</w:t>
      </w:r>
    </w:p>
    <w:p w14:paraId="71FCFE68" w14:textId="042712D1" w:rsidR="001A4582" w:rsidRDefault="001A4582" w:rsidP="001A4582">
      <w:pPr>
        <w:pStyle w:val="NormalWeb"/>
        <w:numPr>
          <w:ilvl w:val="0"/>
          <w:numId w:val="25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¿Se realizaron mesas de trabajo</w:t>
      </w:r>
      <w:r>
        <w:rPr>
          <w:rStyle w:val="Textoennegrita"/>
          <w:rFonts w:ascii="Verdana" w:hAnsi="Verdana" w:cs="Tahoma"/>
          <w:b w:val="0"/>
        </w:rPr>
        <w:t xml:space="preserve"> internas o externas para la formulación de la política</w:t>
      </w:r>
      <w:r w:rsidRPr="001A4582">
        <w:rPr>
          <w:rStyle w:val="Textoennegrita"/>
          <w:rFonts w:ascii="Verdana" w:hAnsi="Verdana" w:cs="Tahoma"/>
          <w:b w:val="0"/>
        </w:rPr>
        <w:t>?</w:t>
      </w:r>
    </w:p>
    <w:p w14:paraId="6A098B5A" w14:textId="7EB4EAF8" w:rsidR="009B284E" w:rsidRPr="001A4582" w:rsidRDefault="009B284E" w:rsidP="001A4582">
      <w:pPr>
        <w:pStyle w:val="NormalWeb"/>
        <w:numPr>
          <w:ilvl w:val="0"/>
          <w:numId w:val="25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 xml:space="preserve">¿Cuál es la participación de la Alta Dirección en la formulación de la política? Por favor comparta las evidencias de dicha participación. </w:t>
      </w:r>
    </w:p>
    <w:p w14:paraId="4118D4FB" w14:textId="314B05B2" w:rsidR="001A4582" w:rsidRDefault="009B284E" w:rsidP="009B284E">
      <w:pPr>
        <w:pStyle w:val="NormalWeb"/>
        <w:numPr>
          <w:ilvl w:val="0"/>
          <w:numId w:val="25"/>
        </w:numPr>
        <w:jc w:val="both"/>
        <w:rPr>
          <w:rStyle w:val="Textoennegrita"/>
          <w:rFonts w:ascii="Verdana" w:hAnsi="Verdana" w:cs="Tahoma"/>
          <w:b w:val="0"/>
        </w:rPr>
      </w:pPr>
      <w:r w:rsidRPr="009B284E">
        <w:rPr>
          <w:rStyle w:val="Textoennegrita"/>
          <w:rFonts w:ascii="Verdana" w:hAnsi="Verdana" w:cs="Tahoma"/>
          <w:b w:val="0"/>
        </w:rPr>
        <w:t>¿Se validó la Política de Administración del Riesgo con la Oficina de Tecnologías de la Información, ¿la Oficina Jurídica y la Oficina de Control Interno, en relación con aspectos de seguridad de la información, cumplimiento normativo, así como la coherencia metodológica, el aseguramiento del diseño de controles y su articulación con el Modelo Estándar de Control Interno (MECI)?</w:t>
      </w:r>
    </w:p>
    <w:p w14:paraId="454582CC" w14:textId="77777777" w:rsidR="009B284E" w:rsidRDefault="009B284E" w:rsidP="009B284E">
      <w:pPr>
        <w:pStyle w:val="NormalWeb"/>
        <w:jc w:val="both"/>
        <w:rPr>
          <w:rStyle w:val="Textoennegrita"/>
          <w:rFonts w:ascii="Verdana" w:hAnsi="Verdana" w:cs="Tahoma"/>
          <w:b w:val="0"/>
        </w:rPr>
      </w:pPr>
    </w:p>
    <w:p w14:paraId="25D879FB" w14:textId="7CCC50D2" w:rsidR="009B284E" w:rsidRPr="001A4582" w:rsidRDefault="009B284E" w:rsidP="009B284E">
      <w:pPr>
        <w:pStyle w:val="NormalWeb"/>
        <w:ind w:firstLine="360"/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>Por favor comparta las siguientes e</w:t>
      </w:r>
      <w:r w:rsidRPr="001A4582">
        <w:rPr>
          <w:rStyle w:val="Textoennegrita"/>
          <w:rFonts w:ascii="Verdana" w:hAnsi="Verdana" w:cs="Tahoma"/>
          <w:b w:val="0"/>
        </w:rPr>
        <w:t>videncias:</w:t>
      </w:r>
    </w:p>
    <w:p w14:paraId="26264958" w14:textId="77777777" w:rsidR="009B284E" w:rsidRDefault="009B284E" w:rsidP="009B284E">
      <w:pPr>
        <w:pStyle w:val="NormalWeb"/>
        <w:jc w:val="both"/>
        <w:rPr>
          <w:rStyle w:val="Textoennegrita"/>
          <w:rFonts w:ascii="Verdana" w:hAnsi="Verdana" w:cs="Tahoma"/>
          <w:b w:val="0"/>
        </w:rPr>
      </w:pPr>
    </w:p>
    <w:p w14:paraId="1299C69A" w14:textId="77777777" w:rsidR="001A4582" w:rsidRPr="001A4582" w:rsidRDefault="001A4582" w:rsidP="009B284E">
      <w:pPr>
        <w:pStyle w:val="NormalWeb"/>
        <w:numPr>
          <w:ilvl w:val="0"/>
          <w:numId w:val="26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Listas asistencia</w:t>
      </w:r>
    </w:p>
    <w:p w14:paraId="3064AAA2" w14:textId="764F8D4B" w:rsidR="001A4582" w:rsidRPr="001A4582" w:rsidRDefault="009B284E" w:rsidP="009B284E">
      <w:pPr>
        <w:pStyle w:val="NormalWeb"/>
        <w:numPr>
          <w:ilvl w:val="0"/>
          <w:numId w:val="26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A</w:t>
      </w:r>
      <w:r w:rsidR="001A4582" w:rsidRPr="001A4582">
        <w:rPr>
          <w:rStyle w:val="Textoennegrita"/>
          <w:rFonts w:ascii="Verdana" w:hAnsi="Verdana" w:cs="Tahoma"/>
          <w:b w:val="0"/>
        </w:rPr>
        <w:t>ctas</w:t>
      </w:r>
      <w:r>
        <w:rPr>
          <w:rStyle w:val="Textoennegrita"/>
          <w:rFonts w:ascii="Verdana" w:hAnsi="Verdana" w:cs="Tahoma"/>
          <w:b w:val="0"/>
        </w:rPr>
        <w:t xml:space="preserve"> </w:t>
      </w:r>
      <w:r>
        <w:rPr>
          <w:rStyle w:val="Textoennegrita"/>
          <w:rFonts w:ascii="Verdana" w:hAnsi="Verdana" w:cs="Tahoma"/>
          <w:b w:val="0"/>
        </w:rPr>
        <w:t xml:space="preserve">y demás documentación relacionada con el ejercicio de </w:t>
      </w:r>
      <w:r>
        <w:rPr>
          <w:rStyle w:val="Textoennegrita"/>
          <w:rFonts w:ascii="Verdana" w:hAnsi="Verdana" w:cs="Tahoma"/>
          <w:b w:val="0"/>
        </w:rPr>
        <w:t xml:space="preserve">participación en la construcción </w:t>
      </w:r>
      <w:r>
        <w:rPr>
          <w:rStyle w:val="Textoennegrita"/>
          <w:rFonts w:ascii="Verdana" w:hAnsi="Verdana" w:cs="Tahoma"/>
          <w:b w:val="0"/>
        </w:rPr>
        <w:t>de</w:t>
      </w:r>
      <w:r>
        <w:rPr>
          <w:rStyle w:val="Textoennegrita"/>
          <w:rFonts w:ascii="Verdana" w:hAnsi="Verdana" w:cs="Tahoma"/>
          <w:b w:val="0"/>
        </w:rPr>
        <w:t xml:space="preserve"> la</w:t>
      </w:r>
      <w:r>
        <w:rPr>
          <w:rStyle w:val="Textoennegrita"/>
          <w:rFonts w:ascii="Verdana" w:hAnsi="Verdana" w:cs="Tahoma"/>
          <w:b w:val="0"/>
        </w:rPr>
        <w:t xml:space="preserve"> política.</w:t>
      </w:r>
    </w:p>
    <w:p w14:paraId="20F2D488" w14:textId="3F3351C5" w:rsidR="001A4582" w:rsidRPr="009B284E" w:rsidRDefault="001A4582" w:rsidP="001A4582">
      <w:pPr>
        <w:pStyle w:val="NormalWeb"/>
        <w:jc w:val="both"/>
        <w:rPr>
          <w:rStyle w:val="Textoennegrita"/>
          <w:rFonts w:ascii="Verdana" w:hAnsi="Verdana" w:cs="Tahoma"/>
        </w:rPr>
      </w:pPr>
    </w:p>
    <w:p w14:paraId="1ED02A6B" w14:textId="3D86E7A1" w:rsidR="001A4582" w:rsidRDefault="001A4582" w:rsidP="009B284E">
      <w:pPr>
        <w:pStyle w:val="NormalWeb"/>
        <w:numPr>
          <w:ilvl w:val="0"/>
          <w:numId w:val="20"/>
        </w:numPr>
        <w:jc w:val="both"/>
        <w:rPr>
          <w:rStyle w:val="Textoennegrita"/>
          <w:rFonts w:ascii="Verdana" w:hAnsi="Verdana" w:cs="Tahoma"/>
        </w:rPr>
      </w:pPr>
      <w:r w:rsidRPr="009B284E">
        <w:rPr>
          <w:rStyle w:val="Textoennegrita"/>
          <w:rFonts w:ascii="Verdana" w:hAnsi="Verdana" w:cs="Tahoma"/>
        </w:rPr>
        <w:t>APROBACIÓN</w:t>
      </w:r>
    </w:p>
    <w:p w14:paraId="7B70E8D8" w14:textId="77777777" w:rsidR="009B284E" w:rsidRPr="009B284E" w:rsidRDefault="009B284E" w:rsidP="009B284E">
      <w:pPr>
        <w:pStyle w:val="NormalWeb"/>
        <w:ind w:left="720"/>
        <w:jc w:val="both"/>
        <w:rPr>
          <w:rStyle w:val="Textoennegrita"/>
          <w:rFonts w:ascii="Verdana" w:hAnsi="Verdana" w:cs="Tahoma"/>
        </w:rPr>
      </w:pPr>
    </w:p>
    <w:p w14:paraId="532FF52B" w14:textId="3FCB5627" w:rsidR="009B284E" w:rsidRDefault="009B284E" w:rsidP="009B284E">
      <w:pPr>
        <w:pStyle w:val="NormalWeb"/>
        <w:numPr>
          <w:ilvl w:val="0"/>
          <w:numId w:val="27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 xml:space="preserve">¿Cómo es el proceso de aprobación de la Política Administración de Riesgos al interior de la Entidad? </w:t>
      </w:r>
    </w:p>
    <w:p w14:paraId="32F80983" w14:textId="00343B28" w:rsidR="001A4582" w:rsidRDefault="009B284E" w:rsidP="009B284E">
      <w:pPr>
        <w:pStyle w:val="NormalWeb"/>
        <w:numPr>
          <w:ilvl w:val="0"/>
          <w:numId w:val="27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>¿Cuál es la instancia que realiza la aprobación de la Política</w:t>
      </w:r>
      <w:r w:rsidR="001A4582" w:rsidRPr="001A4582">
        <w:rPr>
          <w:rStyle w:val="Textoennegrita"/>
          <w:rFonts w:ascii="Verdana" w:hAnsi="Verdana" w:cs="Tahoma"/>
          <w:b w:val="0"/>
        </w:rPr>
        <w:t>?</w:t>
      </w:r>
    </w:p>
    <w:p w14:paraId="7091BABB" w14:textId="122C8629" w:rsidR="001A4582" w:rsidRDefault="001A4582" w:rsidP="009B284E">
      <w:pPr>
        <w:pStyle w:val="NormalWeb"/>
        <w:numPr>
          <w:ilvl w:val="0"/>
          <w:numId w:val="27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</w:t>
      </w:r>
      <w:r w:rsidR="009B284E">
        <w:rPr>
          <w:rStyle w:val="Textoennegrita"/>
          <w:rFonts w:ascii="Verdana" w:hAnsi="Verdana" w:cs="Tahoma"/>
          <w:b w:val="0"/>
        </w:rPr>
        <w:t>Existe</w:t>
      </w:r>
      <w:r w:rsidRPr="001A4582">
        <w:rPr>
          <w:rStyle w:val="Textoennegrita"/>
          <w:rFonts w:ascii="Verdana" w:hAnsi="Verdana" w:cs="Tahoma"/>
          <w:b w:val="0"/>
        </w:rPr>
        <w:t xml:space="preserve"> acto formal de adopción?</w:t>
      </w:r>
      <w:r w:rsidR="009B284E">
        <w:rPr>
          <w:rStyle w:val="Textoennegrita"/>
          <w:rFonts w:ascii="Verdana" w:hAnsi="Verdana" w:cs="Tahoma"/>
          <w:b w:val="0"/>
        </w:rPr>
        <w:t xml:space="preserve"> Por favor comparta la evidencia. </w:t>
      </w:r>
    </w:p>
    <w:p w14:paraId="51238CF7" w14:textId="69D7500E" w:rsidR="009B284E" w:rsidRPr="001A4582" w:rsidRDefault="009B284E" w:rsidP="009B284E">
      <w:pPr>
        <w:pStyle w:val="NormalWeb"/>
        <w:ind w:left="720"/>
        <w:jc w:val="both"/>
        <w:rPr>
          <w:rStyle w:val="Textoennegrita"/>
          <w:rFonts w:ascii="Verdana" w:hAnsi="Verdana" w:cs="Tahoma"/>
          <w:b w:val="0"/>
        </w:rPr>
      </w:pPr>
    </w:p>
    <w:p w14:paraId="254B8E3E" w14:textId="668E5523" w:rsidR="001A4582" w:rsidRDefault="001A4582" w:rsidP="009B284E">
      <w:pPr>
        <w:pStyle w:val="NormalWeb"/>
        <w:numPr>
          <w:ilvl w:val="0"/>
          <w:numId w:val="20"/>
        </w:numPr>
        <w:jc w:val="both"/>
        <w:rPr>
          <w:rStyle w:val="Textoennegrita"/>
          <w:rFonts w:ascii="Verdana" w:hAnsi="Verdana" w:cs="Tahoma"/>
        </w:rPr>
      </w:pPr>
      <w:r w:rsidRPr="009B284E">
        <w:rPr>
          <w:rStyle w:val="Textoennegrita"/>
          <w:rFonts w:ascii="Verdana" w:hAnsi="Verdana" w:cs="Tahoma"/>
        </w:rPr>
        <w:t>SOCIALIZACIÓN</w:t>
      </w:r>
    </w:p>
    <w:p w14:paraId="7D651F04" w14:textId="77777777" w:rsidR="009B284E" w:rsidRPr="009B284E" w:rsidRDefault="009B284E" w:rsidP="009B284E">
      <w:pPr>
        <w:pStyle w:val="NormalWeb"/>
        <w:ind w:left="720"/>
        <w:jc w:val="both"/>
        <w:rPr>
          <w:rStyle w:val="Textoennegrita"/>
          <w:rFonts w:ascii="Verdana" w:hAnsi="Verdana" w:cs="Tahoma"/>
        </w:rPr>
      </w:pPr>
    </w:p>
    <w:p w14:paraId="5E9CA65B" w14:textId="5F4B0C76" w:rsidR="001A4582" w:rsidRPr="001A4582" w:rsidRDefault="001A4582" w:rsidP="009B284E">
      <w:pPr>
        <w:pStyle w:val="NormalWeb"/>
        <w:numPr>
          <w:ilvl w:val="0"/>
          <w:numId w:val="28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¿Cómo se divulgó</w:t>
      </w:r>
      <w:r w:rsidR="009B284E">
        <w:rPr>
          <w:rStyle w:val="Textoennegrita"/>
          <w:rFonts w:ascii="Verdana" w:hAnsi="Verdana" w:cs="Tahoma"/>
          <w:b w:val="0"/>
        </w:rPr>
        <w:t xml:space="preserve"> dicho instrumento al interior del Ministerio</w:t>
      </w:r>
      <w:r w:rsidRPr="001A4582">
        <w:rPr>
          <w:rStyle w:val="Textoennegrita"/>
          <w:rFonts w:ascii="Verdana" w:hAnsi="Verdana" w:cs="Tahoma"/>
          <w:b w:val="0"/>
        </w:rPr>
        <w:t>?</w:t>
      </w:r>
    </w:p>
    <w:p w14:paraId="3AA6D5FD" w14:textId="412B02E1" w:rsidR="001A4582" w:rsidRDefault="001A4582" w:rsidP="009B284E">
      <w:pPr>
        <w:pStyle w:val="NormalWeb"/>
        <w:numPr>
          <w:ilvl w:val="0"/>
          <w:numId w:val="28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¿Se capacitó a servidores</w:t>
      </w:r>
      <w:r w:rsidR="009B284E">
        <w:rPr>
          <w:rStyle w:val="Textoennegrita"/>
          <w:rFonts w:ascii="Verdana" w:hAnsi="Verdana" w:cs="Tahoma"/>
          <w:b w:val="0"/>
        </w:rPr>
        <w:t xml:space="preserve"> y contratista de la Entidad</w:t>
      </w:r>
      <w:r w:rsidRPr="001A4582">
        <w:rPr>
          <w:rStyle w:val="Textoennegrita"/>
          <w:rFonts w:ascii="Verdana" w:hAnsi="Verdana" w:cs="Tahoma"/>
          <w:b w:val="0"/>
        </w:rPr>
        <w:t>?</w:t>
      </w:r>
    </w:p>
    <w:p w14:paraId="2A1A5279" w14:textId="20C15C34" w:rsidR="009B284E" w:rsidRDefault="009B284E" w:rsidP="009B284E">
      <w:pPr>
        <w:pStyle w:val="NormalWeb"/>
        <w:numPr>
          <w:ilvl w:val="0"/>
          <w:numId w:val="28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 xml:space="preserve">¿Cómo se asegura la apropiación de la política, por parte de los colaboradores de la Entidad? </w:t>
      </w:r>
    </w:p>
    <w:p w14:paraId="7AE70EE5" w14:textId="09D560FA" w:rsidR="009B284E" w:rsidRPr="001A4582" w:rsidRDefault="009B284E" w:rsidP="009B284E">
      <w:pPr>
        <w:pStyle w:val="NormalWeb"/>
        <w:numPr>
          <w:ilvl w:val="0"/>
          <w:numId w:val="28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>¿Existen ejercicios de evaluación de apropiación?</w:t>
      </w:r>
    </w:p>
    <w:p w14:paraId="2826892C" w14:textId="70031434" w:rsidR="009B284E" w:rsidRPr="001A4582" w:rsidRDefault="009B284E" w:rsidP="009B284E">
      <w:pPr>
        <w:pStyle w:val="NormalWeb"/>
        <w:ind w:left="720"/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lastRenderedPageBreak/>
        <w:t xml:space="preserve">Por favor comparta las evidencias </w:t>
      </w:r>
      <w:r>
        <w:rPr>
          <w:rStyle w:val="Textoennegrita"/>
          <w:rFonts w:ascii="Verdana" w:hAnsi="Verdana" w:cs="Tahoma"/>
          <w:b w:val="0"/>
        </w:rPr>
        <w:t xml:space="preserve">relacionada con el ejercicio de </w:t>
      </w:r>
      <w:r>
        <w:rPr>
          <w:rStyle w:val="Textoennegrita"/>
          <w:rFonts w:ascii="Verdana" w:hAnsi="Verdana" w:cs="Tahoma"/>
          <w:b w:val="0"/>
        </w:rPr>
        <w:t>socialización y divulgación de la</w:t>
      </w:r>
      <w:r>
        <w:rPr>
          <w:rStyle w:val="Textoennegrita"/>
          <w:rFonts w:ascii="Verdana" w:hAnsi="Verdana" w:cs="Tahoma"/>
          <w:b w:val="0"/>
        </w:rPr>
        <w:t xml:space="preserve"> política.</w:t>
      </w:r>
    </w:p>
    <w:p w14:paraId="52DF0115" w14:textId="34FAF5E8" w:rsidR="001A4582" w:rsidRPr="001A4582" w:rsidRDefault="001A4582" w:rsidP="001A4582">
      <w:pPr>
        <w:pStyle w:val="NormalWeb"/>
        <w:jc w:val="both"/>
        <w:rPr>
          <w:rStyle w:val="Textoennegrita"/>
          <w:rFonts w:ascii="Verdana" w:hAnsi="Verdana" w:cs="Tahoma"/>
          <w:b w:val="0"/>
        </w:rPr>
      </w:pPr>
    </w:p>
    <w:p w14:paraId="50396216" w14:textId="6C14C314" w:rsidR="001A4582" w:rsidRDefault="001A4582" w:rsidP="009B284E">
      <w:pPr>
        <w:pStyle w:val="NormalWeb"/>
        <w:numPr>
          <w:ilvl w:val="0"/>
          <w:numId w:val="20"/>
        </w:numPr>
        <w:jc w:val="both"/>
        <w:rPr>
          <w:rStyle w:val="Textoennegrita"/>
          <w:rFonts w:ascii="Verdana" w:hAnsi="Verdana" w:cs="Tahoma"/>
        </w:rPr>
      </w:pPr>
      <w:r w:rsidRPr="009B284E">
        <w:rPr>
          <w:rStyle w:val="Textoennegrita"/>
          <w:rFonts w:ascii="Verdana" w:hAnsi="Verdana" w:cs="Tahoma"/>
        </w:rPr>
        <w:t xml:space="preserve"> ACTUALIZACIONES</w:t>
      </w:r>
    </w:p>
    <w:p w14:paraId="738CD92A" w14:textId="77777777" w:rsidR="009B284E" w:rsidRPr="009B284E" w:rsidRDefault="009B284E" w:rsidP="009B284E">
      <w:pPr>
        <w:pStyle w:val="NormalWeb"/>
        <w:ind w:left="720"/>
        <w:jc w:val="both"/>
        <w:rPr>
          <w:rStyle w:val="Textoennegrita"/>
          <w:rFonts w:ascii="Verdana" w:hAnsi="Verdana" w:cs="Tahoma"/>
        </w:rPr>
      </w:pPr>
    </w:p>
    <w:p w14:paraId="4474CF91" w14:textId="6C7102AF" w:rsidR="001A4582" w:rsidRPr="001A4582" w:rsidRDefault="001A4582" w:rsidP="009B284E">
      <w:pPr>
        <w:pStyle w:val="NormalWeb"/>
        <w:numPr>
          <w:ilvl w:val="0"/>
          <w:numId w:val="29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¿Cuántas actualizaciones ha tenido?</w:t>
      </w:r>
    </w:p>
    <w:p w14:paraId="504BC4E4" w14:textId="7EE50B94" w:rsidR="001A4582" w:rsidRDefault="001A4582" w:rsidP="009B284E">
      <w:pPr>
        <w:pStyle w:val="NormalWeb"/>
        <w:numPr>
          <w:ilvl w:val="0"/>
          <w:numId w:val="29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</w:t>
      </w:r>
      <w:r w:rsidR="009B284E">
        <w:rPr>
          <w:rStyle w:val="Textoennegrita"/>
          <w:rFonts w:ascii="Verdana" w:hAnsi="Verdana" w:cs="Tahoma"/>
          <w:b w:val="0"/>
        </w:rPr>
        <w:t>Por describa los cambios generados</w:t>
      </w:r>
      <w:r w:rsidRPr="001A4582">
        <w:rPr>
          <w:rStyle w:val="Textoennegrita"/>
          <w:rFonts w:ascii="Verdana" w:hAnsi="Verdana" w:cs="Tahoma"/>
          <w:b w:val="0"/>
        </w:rPr>
        <w:t>?</w:t>
      </w:r>
    </w:p>
    <w:p w14:paraId="33FA2CD2" w14:textId="1A5272B7" w:rsidR="009B284E" w:rsidRDefault="009B284E" w:rsidP="009B284E">
      <w:pPr>
        <w:pStyle w:val="NormalWeb"/>
        <w:numPr>
          <w:ilvl w:val="0"/>
          <w:numId w:val="29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 xml:space="preserve">¿Las actualizaciones surten los tramites anteriormente mencionados como: participación, aprobación y socialización? </w:t>
      </w:r>
    </w:p>
    <w:p w14:paraId="6807A30E" w14:textId="77777777" w:rsidR="009B284E" w:rsidRDefault="009B284E" w:rsidP="009B284E">
      <w:pPr>
        <w:pStyle w:val="NormalWeb"/>
        <w:ind w:left="720"/>
        <w:jc w:val="both"/>
        <w:rPr>
          <w:rStyle w:val="Textoennegrita"/>
          <w:rFonts w:ascii="Verdana" w:hAnsi="Verdana" w:cs="Tahoma"/>
          <w:b w:val="0"/>
        </w:rPr>
      </w:pPr>
    </w:p>
    <w:p w14:paraId="082AC591" w14:textId="43E64950" w:rsidR="009B284E" w:rsidRPr="001A4582" w:rsidRDefault="009B284E" w:rsidP="009B284E">
      <w:pPr>
        <w:pStyle w:val="NormalWeb"/>
        <w:ind w:left="360"/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>Por favor comparta las respectivas evidencias relacionadas con las actualizaciones del instrumento.</w:t>
      </w:r>
    </w:p>
    <w:p w14:paraId="49E44A15" w14:textId="74975754" w:rsidR="001A4582" w:rsidRPr="009B284E" w:rsidRDefault="001A4582" w:rsidP="001A4582">
      <w:pPr>
        <w:pStyle w:val="NormalWeb"/>
        <w:jc w:val="both"/>
        <w:rPr>
          <w:rStyle w:val="Textoennegrita"/>
          <w:rFonts w:ascii="Verdana" w:hAnsi="Verdana" w:cs="Tahoma"/>
        </w:rPr>
      </w:pPr>
    </w:p>
    <w:p w14:paraId="55FADB8C" w14:textId="146C9A35" w:rsidR="001A4582" w:rsidRDefault="001A4582" w:rsidP="009B284E">
      <w:pPr>
        <w:pStyle w:val="NormalWeb"/>
        <w:numPr>
          <w:ilvl w:val="0"/>
          <w:numId w:val="20"/>
        </w:numPr>
        <w:jc w:val="both"/>
        <w:rPr>
          <w:rStyle w:val="Textoennegrita"/>
          <w:rFonts w:ascii="Verdana" w:hAnsi="Verdana" w:cs="Tahoma"/>
        </w:rPr>
      </w:pPr>
      <w:r w:rsidRPr="009B284E">
        <w:rPr>
          <w:rStyle w:val="Textoennegrita"/>
          <w:rFonts w:ascii="Verdana" w:hAnsi="Verdana" w:cs="Tahoma"/>
        </w:rPr>
        <w:t xml:space="preserve"> METODOLOGÍA Y MATRIZ DE RIESGOS</w:t>
      </w:r>
    </w:p>
    <w:p w14:paraId="2564A591" w14:textId="77777777" w:rsidR="008D7A52" w:rsidRPr="009B284E" w:rsidRDefault="008D7A52" w:rsidP="008D7A52">
      <w:pPr>
        <w:pStyle w:val="NormalWeb"/>
        <w:ind w:left="720"/>
        <w:jc w:val="both"/>
        <w:rPr>
          <w:rStyle w:val="Textoennegrita"/>
          <w:rFonts w:ascii="Verdana" w:hAnsi="Verdana" w:cs="Tahoma"/>
        </w:rPr>
      </w:pPr>
    </w:p>
    <w:p w14:paraId="13C5747C" w14:textId="388A3863" w:rsidR="001A4582" w:rsidRPr="001A4582" w:rsidRDefault="001A4582" w:rsidP="008D7A52">
      <w:pPr>
        <w:pStyle w:val="NormalWeb"/>
        <w:numPr>
          <w:ilvl w:val="0"/>
          <w:numId w:val="30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¿Qué metodología se usa</w:t>
      </w:r>
      <w:r w:rsidR="008D7A52">
        <w:rPr>
          <w:rStyle w:val="Textoennegrita"/>
          <w:rFonts w:ascii="Verdana" w:hAnsi="Verdana" w:cs="Tahoma"/>
          <w:b w:val="0"/>
        </w:rPr>
        <w:t xml:space="preserve"> al interior del Ministerio para la formulación de los Riesgos y los Controles</w:t>
      </w:r>
      <w:r w:rsidRPr="001A4582">
        <w:rPr>
          <w:rStyle w:val="Textoennegrita"/>
          <w:rFonts w:ascii="Verdana" w:hAnsi="Verdana" w:cs="Tahoma"/>
          <w:b w:val="0"/>
        </w:rPr>
        <w:t>?</w:t>
      </w:r>
      <w:r w:rsidR="008D7A52">
        <w:rPr>
          <w:rStyle w:val="Textoennegrita"/>
          <w:rFonts w:ascii="Verdana" w:hAnsi="Verdana" w:cs="Tahoma"/>
          <w:b w:val="0"/>
        </w:rPr>
        <w:t xml:space="preserve"> </w:t>
      </w:r>
    </w:p>
    <w:p w14:paraId="19127EBC" w14:textId="13CB6A3E" w:rsidR="001A4582" w:rsidRPr="001A4582" w:rsidRDefault="001A4582" w:rsidP="008D7A52">
      <w:pPr>
        <w:pStyle w:val="NormalWeb"/>
        <w:numPr>
          <w:ilvl w:val="0"/>
          <w:numId w:val="30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 xml:space="preserve">¿Está </w:t>
      </w:r>
      <w:r w:rsidR="008D7A52">
        <w:rPr>
          <w:rStyle w:val="Textoennegrita"/>
          <w:rFonts w:ascii="Verdana" w:hAnsi="Verdana" w:cs="Tahoma"/>
          <w:b w:val="0"/>
        </w:rPr>
        <w:t xml:space="preserve">metodología está </w:t>
      </w:r>
      <w:r w:rsidRPr="001A4582">
        <w:rPr>
          <w:rStyle w:val="Textoennegrita"/>
          <w:rFonts w:ascii="Verdana" w:hAnsi="Verdana" w:cs="Tahoma"/>
          <w:b w:val="0"/>
        </w:rPr>
        <w:t>alineada a</w:t>
      </w:r>
      <w:r w:rsidR="008D7A52">
        <w:rPr>
          <w:rStyle w:val="Textoennegrita"/>
          <w:rFonts w:ascii="Verdana" w:hAnsi="Verdana" w:cs="Tahoma"/>
          <w:b w:val="0"/>
        </w:rPr>
        <w:t>l</w:t>
      </w:r>
      <w:r w:rsidRPr="001A4582">
        <w:rPr>
          <w:rStyle w:val="Textoennegrita"/>
          <w:rFonts w:ascii="Verdana" w:hAnsi="Verdana" w:cs="Tahoma"/>
          <w:b w:val="0"/>
        </w:rPr>
        <w:t xml:space="preserve"> DAFP?</w:t>
      </w:r>
    </w:p>
    <w:p w14:paraId="7594A2EC" w14:textId="234C4F1A" w:rsidR="001A4582" w:rsidRDefault="001A4582" w:rsidP="008D7A52">
      <w:pPr>
        <w:pStyle w:val="NormalWeb"/>
        <w:numPr>
          <w:ilvl w:val="0"/>
          <w:numId w:val="30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 xml:space="preserve">¿Existe matriz </w:t>
      </w:r>
      <w:r w:rsidR="008D7A52">
        <w:rPr>
          <w:rStyle w:val="Textoennegrita"/>
          <w:rFonts w:ascii="Verdana" w:hAnsi="Verdana" w:cs="Tahoma"/>
          <w:b w:val="0"/>
        </w:rPr>
        <w:t xml:space="preserve">de riesgos </w:t>
      </w:r>
      <w:r w:rsidRPr="001A4582">
        <w:rPr>
          <w:rStyle w:val="Textoennegrita"/>
          <w:rFonts w:ascii="Verdana" w:hAnsi="Verdana" w:cs="Tahoma"/>
          <w:b w:val="0"/>
        </w:rPr>
        <w:t>consolidada institucional?</w:t>
      </w:r>
    </w:p>
    <w:p w14:paraId="418362A0" w14:textId="386716E7" w:rsidR="002A3634" w:rsidRPr="001A4582" w:rsidRDefault="002A3634" w:rsidP="008D7A52">
      <w:pPr>
        <w:pStyle w:val="NormalWeb"/>
        <w:numPr>
          <w:ilvl w:val="0"/>
          <w:numId w:val="30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>Informe cuantos riesgos gestión, de corrupción, fiscales, de integridad, información, existen al interior del Ministerio.</w:t>
      </w:r>
    </w:p>
    <w:p w14:paraId="5C11DB0C" w14:textId="77777777" w:rsidR="008D7A52" w:rsidRDefault="008D7A52" w:rsidP="001A4582">
      <w:pPr>
        <w:pStyle w:val="NormalWeb"/>
        <w:jc w:val="both"/>
        <w:rPr>
          <w:rStyle w:val="Textoennegrita"/>
          <w:rFonts w:ascii="Segoe UI Symbol" w:hAnsi="Segoe UI Symbol" w:cs="Segoe UI Symbol"/>
          <w:b w:val="0"/>
        </w:rPr>
      </w:pPr>
    </w:p>
    <w:p w14:paraId="14342B7E" w14:textId="2041803A" w:rsidR="001A4582" w:rsidRPr="001A4582" w:rsidRDefault="008D7A52" w:rsidP="008D7A52">
      <w:pPr>
        <w:pStyle w:val="NormalWeb"/>
        <w:ind w:left="360"/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Segoe UI Symbol" w:hAnsi="Segoe UI Symbol" w:cs="Segoe UI Symbol"/>
          <w:b w:val="0"/>
        </w:rPr>
        <w:t xml:space="preserve">Por favor comparta archivo en </w:t>
      </w:r>
      <w:r w:rsidR="001A4582" w:rsidRPr="001A4582">
        <w:rPr>
          <w:rStyle w:val="Textoennegrita"/>
          <w:rFonts w:ascii="Verdana" w:hAnsi="Verdana" w:cs="Tahoma"/>
          <w:b w:val="0"/>
        </w:rPr>
        <w:t>Excel editable consolidado</w:t>
      </w:r>
      <w:r>
        <w:rPr>
          <w:rStyle w:val="Textoennegrita"/>
          <w:rFonts w:ascii="Verdana" w:hAnsi="Verdana" w:cs="Tahoma"/>
          <w:b w:val="0"/>
        </w:rPr>
        <w:t xml:space="preserve"> con el total de Riesgos vigentes del Ministerio. </w:t>
      </w:r>
    </w:p>
    <w:p w14:paraId="52BA2655" w14:textId="77777777" w:rsidR="008D7A52" w:rsidRDefault="008D7A52" w:rsidP="001A4582">
      <w:pPr>
        <w:pStyle w:val="NormalWeb"/>
        <w:jc w:val="both"/>
        <w:rPr>
          <w:rStyle w:val="Textoennegrita"/>
          <w:rFonts w:ascii="Verdana" w:hAnsi="Verdana" w:cs="Tahoma"/>
          <w:b w:val="0"/>
        </w:rPr>
      </w:pPr>
    </w:p>
    <w:p w14:paraId="1D425754" w14:textId="2F8C6E79" w:rsidR="001A4582" w:rsidRDefault="001A4582" w:rsidP="008D7A52">
      <w:pPr>
        <w:pStyle w:val="NormalWeb"/>
        <w:numPr>
          <w:ilvl w:val="0"/>
          <w:numId w:val="20"/>
        </w:numPr>
        <w:jc w:val="both"/>
        <w:rPr>
          <w:rStyle w:val="Textoennegrita"/>
          <w:rFonts w:ascii="Verdana" w:hAnsi="Verdana" w:cs="Tahoma"/>
        </w:rPr>
      </w:pPr>
      <w:r w:rsidRPr="001A4582">
        <w:rPr>
          <w:rStyle w:val="Textoennegrita"/>
          <w:rFonts w:ascii="Verdana" w:hAnsi="Verdana" w:cs="Tahoma"/>
          <w:b w:val="0"/>
        </w:rPr>
        <w:t xml:space="preserve"> </w:t>
      </w:r>
      <w:r w:rsidRPr="008D7A52">
        <w:rPr>
          <w:rStyle w:val="Textoennegrita"/>
          <w:rFonts w:ascii="Verdana" w:hAnsi="Verdana" w:cs="Tahoma"/>
        </w:rPr>
        <w:t>SEGUIMIENTO Y MONITOREO</w:t>
      </w:r>
    </w:p>
    <w:p w14:paraId="3976F2C5" w14:textId="77777777" w:rsidR="002A3634" w:rsidRPr="008D7A52" w:rsidRDefault="002A3634" w:rsidP="002A3634">
      <w:pPr>
        <w:pStyle w:val="NormalWeb"/>
        <w:ind w:left="720"/>
        <w:jc w:val="both"/>
        <w:rPr>
          <w:rStyle w:val="Textoennegrita"/>
          <w:rFonts w:ascii="Verdana" w:hAnsi="Verdana" w:cs="Tahoma"/>
        </w:rPr>
      </w:pPr>
    </w:p>
    <w:p w14:paraId="151CE6DE" w14:textId="29A20AA7" w:rsidR="001A4582" w:rsidRPr="001A4582" w:rsidRDefault="001A4582" w:rsidP="008D7A52">
      <w:pPr>
        <w:pStyle w:val="NormalWeb"/>
        <w:numPr>
          <w:ilvl w:val="0"/>
          <w:numId w:val="31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¿Cómo se realiza monitoreo</w:t>
      </w:r>
      <w:r w:rsidR="008D7A52">
        <w:rPr>
          <w:rStyle w:val="Textoennegrita"/>
          <w:rFonts w:ascii="Verdana" w:hAnsi="Verdana" w:cs="Tahoma"/>
          <w:b w:val="0"/>
        </w:rPr>
        <w:t xml:space="preserve"> al interior de la Entidad</w:t>
      </w:r>
      <w:r w:rsidRPr="001A4582">
        <w:rPr>
          <w:rStyle w:val="Textoennegrita"/>
          <w:rFonts w:ascii="Verdana" w:hAnsi="Verdana" w:cs="Tahoma"/>
          <w:b w:val="0"/>
        </w:rPr>
        <w:t>?</w:t>
      </w:r>
      <w:r w:rsidR="008D7A52">
        <w:rPr>
          <w:rStyle w:val="Textoennegrita"/>
          <w:rFonts w:ascii="Verdana" w:hAnsi="Verdana" w:cs="Tahoma"/>
          <w:b w:val="0"/>
        </w:rPr>
        <w:t xml:space="preserve"> ¿Con que periodicidad se realizan? </w:t>
      </w:r>
    </w:p>
    <w:p w14:paraId="10D192B7" w14:textId="57C80306" w:rsidR="001A4582" w:rsidRDefault="001A4582" w:rsidP="008D7A52">
      <w:pPr>
        <w:pStyle w:val="NormalWeb"/>
        <w:numPr>
          <w:ilvl w:val="0"/>
          <w:numId w:val="31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¿Se generan informes periódicos?</w:t>
      </w:r>
      <w:r w:rsidR="008D7A52">
        <w:rPr>
          <w:rStyle w:val="Textoennegrita"/>
          <w:rFonts w:ascii="Verdana" w:hAnsi="Verdana" w:cs="Tahoma"/>
          <w:b w:val="0"/>
        </w:rPr>
        <w:t xml:space="preserve"> ¿Qué acciones o actividades realizan con los resultados generados? ¿A quién se le comunican estos resultados? ¿La Alta Dirección realiza seguimiento a estos resultados? </w:t>
      </w:r>
    </w:p>
    <w:p w14:paraId="7742B641" w14:textId="77643F61" w:rsidR="008D7A52" w:rsidRDefault="008D7A52" w:rsidP="008D7A52">
      <w:pPr>
        <w:pStyle w:val="NormalWeb"/>
        <w:numPr>
          <w:ilvl w:val="0"/>
          <w:numId w:val="31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 xml:space="preserve">¿Quién es el responsable de este monitoreo? </w:t>
      </w:r>
    </w:p>
    <w:p w14:paraId="5BE05908" w14:textId="0EBFA3A8" w:rsidR="008D7A52" w:rsidRDefault="008D7A52" w:rsidP="008D7A52">
      <w:pPr>
        <w:pStyle w:val="NormalWeb"/>
        <w:numPr>
          <w:ilvl w:val="0"/>
          <w:numId w:val="31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 xml:space="preserve">¿Quién es el responsable de solicitar cambio de Riesgos y controles? ¿Cómo es el procedimiento?  </w:t>
      </w:r>
    </w:p>
    <w:p w14:paraId="79944DC7" w14:textId="3A48F106" w:rsidR="008D7A52" w:rsidRDefault="008D7A52" w:rsidP="008D7A52">
      <w:pPr>
        <w:pStyle w:val="NormalWeb"/>
        <w:numPr>
          <w:ilvl w:val="0"/>
          <w:numId w:val="31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>¿Con que frecuencia se realiza cambio de riesgos y controles a los riesgos?</w:t>
      </w:r>
    </w:p>
    <w:p w14:paraId="5A9E3732" w14:textId="03BDE1CB" w:rsidR="008D7A52" w:rsidRPr="001A4582" w:rsidRDefault="008D7A52" w:rsidP="008D7A52">
      <w:pPr>
        <w:pStyle w:val="NormalWeb"/>
        <w:numPr>
          <w:ilvl w:val="0"/>
          <w:numId w:val="31"/>
        </w:numPr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>¿En el último semestre cuantos riesgos y controles se cambiaron?</w:t>
      </w:r>
    </w:p>
    <w:p w14:paraId="508E3A54" w14:textId="7B6087E5" w:rsidR="008D7A52" w:rsidRPr="001A4582" w:rsidRDefault="008D7A52" w:rsidP="001A4582">
      <w:pPr>
        <w:pStyle w:val="NormalWeb"/>
        <w:jc w:val="both"/>
        <w:rPr>
          <w:rStyle w:val="Textoennegrita"/>
          <w:rFonts w:ascii="Verdana" w:hAnsi="Verdana" w:cs="Tahoma"/>
          <w:b w:val="0"/>
        </w:rPr>
      </w:pPr>
    </w:p>
    <w:p w14:paraId="4A71F9A1" w14:textId="268BCE10" w:rsidR="001A4582" w:rsidRDefault="001A4582" w:rsidP="008D7A52">
      <w:pPr>
        <w:pStyle w:val="NormalWeb"/>
        <w:numPr>
          <w:ilvl w:val="0"/>
          <w:numId w:val="20"/>
        </w:numPr>
        <w:jc w:val="both"/>
        <w:rPr>
          <w:rStyle w:val="Textoennegrita"/>
          <w:rFonts w:ascii="Verdana" w:hAnsi="Verdana" w:cs="Tahoma"/>
        </w:rPr>
      </w:pPr>
      <w:r w:rsidRPr="001A4582">
        <w:rPr>
          <w:rStyle w:val="Textoennegrita"/>
          <w:rFonts w:ascii="Verdana" w:hAnsi="Verdana" w:cs="Tahoma"/>
          <w:b w:val="0"/>
        </w:rPr>
        <w:t xml:space="preserve"> </w:t>
      </w:r>
      <w:r w:rsidRPr="008D7A52">
        <w:rPr>
          <w:rStyle w:val="Textoennegrita"/>
          <w:rFonts w:ascii="Verdana" w:hAnsi="Verdana" w:cs="Tahoma"/>
        </w:rPr>
        <w:t xml:space="preserve">RIESGOS MATERIALIZADOS </w:t>
      </w:r>
    </w:p>
    <w:p w14:paraId="5C6D00D2" w14:textId="77777777" w:rsidR="008D7A52" w:rsidRPr="008D7A52" w:rsidRDefault="008D7A52" w:rsidP="008D7A52">
      <w:pPr>
        <w:pStyle w:val="NormalWeb"/>
        <w:ind w:left="720"/>
        <w:jc w:val="both"/>
        <w:rPr>
          <w:rStyle w:val="Textoennegrita"/>
          <w:rFonts w:ascii="Verdana" w:hAnsi="Verdana" w:cs="Tahoma"/>
        </w:rPr>
      </w:pPr>
    </w:p>
    <w:p w14:paraId="11827C4B" w14:textId="07E50101" w:rsidR="001A4582" w:rsidRPr="001A4582" w:rsidRDefault="001A4582" w:rsidP="008D7A52">
      <w:pPr>
        <w:pStyle w:val="NormalWeb"/>
        <w:numPr>
          <w:ilvl w:val="0"/>
          <w:numId w:val="32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¿Cuántos riesgos se han materializado</w:t>
      </w:r>
      <w:r w:rsidR="008D7A52">
        <w:rPr>
          <w:rStyle w:val="Textoennegrita"/>
          <w:rFonts w:ascii="Verdana" w:hAnsi="Verdana" w:cs="Tahoma"/>
          <w:b w:val="0"/>
        </w:rPr>
        <w:t xml:space="preserve"> en el último semestre</w:t>
      </w:r>
      <w:r w:rsidRPr="001A4582">
        <w:rPr>
          <w:rStyle w:val="Textoennegrita"/>
          <w:rFonts w:ascii="Verdana" w:hAnsi="Verdana" w:cs="Tahoma"/>
          <w:b w:val="0"/>
        </w:rPr>
        <w:t>?</w:t>
      </w:r>
      <w:r w:rsidR="008D7A52">
        <w:rPr>
          <w:rStyle w:val="Textoennegrita"/>
          <w:rFonts w:ascii="Verdana" w:hAnsi="Verdana" w:cs="Tahoma"/>
          <w:b w:val="0"/>
        </w:rPr>
        <w:t xml:space="preserve"> ¿Se activaron los planes de acción? </w:t>
      </w:r>
    </w:p>
    <w:p w14:paraId="55E704D0" w14:textId="1B1BBB06" w:rsidR="001A4582" w:rsidRPr="001A4582" w:rsidRDefault="001A4582" w:rsidP="008D7A52">
      <w:pPr>
        <w:pStyle w:val="NormalWeb"/>
        <w:numPr>
          <w:ilvl w:val="0"/>
          <w:numId w:val="32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lastRenderedPageBreak/>
        <w:t>¿</w:t>
      </w:r>
      <w:r w:rsidR="008D7A52">
        <w:rPr>
          <w:rStyle w:val="Textoennegrita"/>
          <w:rFonts w:ascii="Verdana" w:hAnsi="Verdana" w:cs="Tahoma"/>
          <w:b w:val="0"/>
        </w:rPr>
        <w:t>Cada uno de los riesgos tiene formulado</w:t>
      </w:r>
      <w:r w:rsidRPr="001A4582">
        <w:rPr>
          <w:rStyle w:val="Textoennegrita"/>
          <w:rFonts w:ascii="Verdana" w:hAnsi="Verdana" w:cs="Tahoma"/>
          <w:b w:val="0"/>
        </w:rPr>
        <w:t xml:space="preserve"> planes de acción?</w:t>
      </w:r>
    </w:p>
    <w:p w14:paraId="1AB088EA" w14:textId="5CC55D4A" w:rsidR="001A4582" w:rsidRDefault="001A4582" w:rsidP="008D7A52">
      <w:pPr>
        <w:pStyle w:val="NormalWeb"/>
        <w:numPr>
          <w:ilvl w:val="0"/>
          <w:numId w:val="32"/>
        </w:numPr>
        <w:jc w:val="both"/>
        <w:rPr>
          <w:rStyle w:val="Textoennegrita"/>
          <w:rFonts w:ascii="Verdana" w:hAnsi="Verdana" w:cs="Tahoma"/>
          <w:b w:val="0"/>
        </w:rPr>
      </w:pPr>
      <w:r w:rsidRPr="001A4582">
        <w:rPr>
          <w:rStyle w:val="Textoennegrita"/>
          <w:rFonts w:ascii="Verdana" w:hAnsi="Verdana" w:cs="Tahoma"/>
          <w:b w:val="0"/>
        </w:rPr>
        <w:t>¿Se ajustaron controles?</w:t>
      </w:r>
    </w:p>
    <w:p w14:paraId="76CF4C74" w14:textId="7F4F0A8F" w:rsidR="008D7A52" w:rsidRDefault="008D7A52" w:rsidP="008D7A52">
      <w:pPr>
        <w:pStyle w:val="NormalWeb"/>
        <w:ind w:left="360"/>
        <w:jc w:val="both"/>
        <w:rPr>
          <w:rStyle w:val="Textoennegrita"/>
          <w:rFonts w:ascii="Verdana" w:hAnsi="Verdana" w:cs="Tahoma"/>
          <w:b w:val="0"/>
        </w:rPr>
      </w:pPr>
    </w:p>
    <w:p w14:paraId="1654FE3F" w14:textId="088A9649" w:rsidR="008D7A52" w:rsidRDefault="008D7A52" w:rsidP="008D7A52">
      <w:pPr>
        <w:pStyle w:val="NormalWeb"/>
        <w:ind w:left="360"/>
        <w:jc w:val="both"/>
        <w:rPr>
          <w:rStyle w:val="Textoennegrita"/>
          <w:rFonts w:ascii="Verdana" w:hAnsi="Verdana" w:cs="Tahoma"/>
          <w:b w:val="0"/>
        </w:rPr>
      </w:pPr>
      <w:r>
        <w:rPr>
          <w:rStyle w:val="Textoennegrita"/>
          <w:rFonts w:ascii="Verdana" w:hAnsi="Verdana" w:cs="Tahoma"/>
          <w:b w:val="0"/>
        </w:rPr>
        <w:t xml:space="preserve">En caso de haber existido materialización de riesgos, por favor comparta evidencias de las gestiones </w:t>
      </w:r>
      <w:r w:rsidR="002A3634">
        <w:rPr>
          <w:rStyle w:val="Textoennegrita"/>
          <w:rFonts w:ascii="Verdana" w:hAnsi="Verdana" w:cs="Tahoma"/>
          <w:b w:val="0"/>
        </w:rPr>
        <w:t xml:space="preserve">adelantadas. </w:t>
      </w:r>
      <w:r>
        <w:rPr>
          <w:rStyle w:val="Textoennegrita"/>
          <w:rFonts w:ascii="Verdana" w:hAnsi="Verdana" w:cs="Tahoma"/>
          <w:b w:val="0"/>
        </w:rPr>
        <w:t xml:space="preserve"> </w:t>
      </w:r>
    </w:p>
    <w:p w14:paraId="20C6D28A" w14:textId="77777777" w:rsidR="008D7A52" w:rsidRPr="001A4582" w:rsidRDefault="008D7A52" w:rsidP="008D7A52">
      <w:pPr>
        <w:pStyle w:val="NormalWeb"/>
        <w:ind w:left="360"/>
        <w:jc w:val="both"/>
        <w:rPr>
          <w:rStyle w:val="Textoennegrita"/>
          <w:rFonts w:ascii="Verdana" w:hAnsi="Verdana" w:cs="Tahoma"/>
          <w:b w:val="0"/>
        </w:rPr>
      </w:pPr>
    </w:p>
    <w:p w14:paraId="01813B53" w14:textId="03139D5C" w:rsidR="001A4582" w:rsidRPr="002A3634" w:rsidRDefault="001A4582" w:rsidP="002A3634">
      <w:pPr>
        <w:pStyle w:val="NormalWeb"/>
        <w:numPr>
          <w:ilvl w:val="0"/>
          <w:numId w:val="20"/>
        </w:numPr>
        <w:jc w:val="both"/>
        <w:rPr>
          <w:rStyle w:val="Textoennegrita"/>
          <w:rFonts w:ascii="Verdana" w:hAnsi="Verdana" w:cs="Tahoma"/>
        </w:rPr>
      </w:pPr>
      <w:r w:rsidRPr="002A3634">
        <w:rPr>
          <w:rStyle w:val="Textoennegrita"/>
          <w:rFonts w:ascii="Verdana" w:hAnsi="Verdana" w:cs="Tahoma"/>
        </w:rPr>
        <w:t>ARTICULACIÓN</w:t>
      </w:r>
    </w:p>
    <w:p w14:paraId="69D08260" w14:textId="77777777" w:rsidR="002A3634" w:rsidRDefault="002A3634" w:rsidP="001A4582">
      <w:pPr>
        <w:pStyle w:val="NormalWeb"/>
        <w:jc w:val="both"/>
        <w:rPr>
          <w:rStyle w:val="Textoennegrita"/>
          <w:rFonts w:ascii="Verdana" w:hAnsi="Verdana" w:cs="Tahoma"/>
          <w:b w:val="0"/>
        </w:rPr>
      </w:pPr>
    </w:p>
    <w:p w14:paraId="634DE334" w14:textId="50ACAA37" w:rsidR="001A4582" w:rsidRPr="002A3634" w:rsidRDefault="002A3634" w:rsidP="00166E89">
      <w:pPr>
        <w:pStyle w:val="NormalWeb"/>
        <w:numPr>
          <w:ilvl w:val="0"/>
          <w:numId w:val="33"/>
        </w:numPr>
        <w:jc w:val="both"/>
        <w:rPr>
          <w:rStyle w:val="Textoennegrita"/>
          <w:rFonts w:ascii="Verdana" w:hAnsi="Verdana" w:cs="Tahoma"/>
          <w:b w:val="0"/>
        </w:rPr>
      </w:pPr>
      <w:r w:rsidRPr="002A3634">
        <w:rPr>
          <w:rStyle w:val="Textoennegrita"/>
          <w:rFonts w:ascii="Verdana" w:hAnsi="Verdana" w:cs="Tahoma"/>
          <w:b w:val="0"/>
        </w:rPr>
        <w:t xml:space="preserve">¿Cómo se integran los riesgos identificados con la </w:t>
      </w:r>
      <w:r w:rsidR="001A4582" w:rsidRPr="002A3634">
        <w:rPr>
          <w:rStyle w:val="Textoennegrita"/>
          <w:rFonts w:ascii="Verdana" w:hAnsi="Verdana" w:cs="Tahoma"/>
          <w:b w:val="0"/>
        </w:rPr>
        <w:t>Planeación</w:t>
      </w:r>
      <w:r w:rsidRPr="002A3634">
        <w:rPr>
          <w:rStyle w:val="Textoennegrita"/>
          <w:rFonts w:ascii="Verdana" w:hAnsi="Verdana" w:cs="Tahoma"/>
          <w:b w:val="0"/>
        </w:rPr>
        <w:t xml:space="preserve"> Institucional</w:t>
      </w:r>
      <w:r>
        <w:rPr>
          <w:rStyle w:val="Textoennegrita"/>
          <w:rFonts w:ascii="Verdana" w:hAnsi="Verdana" w:cs="Tahoma"/>
          <w:b w:val="0"/>
        </w:rPr>
        <w:t xml:space="preserve"> y </w:t>
      </w:r>
      <w:r w:rsidRPr="002A3634">
        <w:rPr>
          <w:rStyle w:val="Textoennegrita"/>
          <w:rFonts w:ascii="Verdana" w:hAnsi="Verdana" w:cs="Tahoma"/>
          <w:b w:val="0"/>
        </w:rPr>
        <w:t xml:space="preserve">el </w:t>
      </w:r>
      <w:r w:rsidR="001A4582" w:rsidRPr="002A3634">
        <w:rPr>
          <w:rStyle w:val="Textoennegrita"/>
          <w:rFonts w:ascii="Verdana" w:hAnsi="Verdana" w:cs="Tahoma"/>
          <w:b w:val="0"/>
        </w:rPr>
        <w:t>PTEP</w:t>
      </w:r>
      <w:r>
        <w:rPr>
          <w:rStyle w:val="Textoennegrita"/>
          <w:rFonts w:ascii="Verdana" w:hAnsi="Verdana" w:cs="Tahoma"/>
          <w:b w:val="0"/>
        </w:rPr>
        <w:t>?</w:t>
      </w:r>
    </w:p>
    <w:p w14:paraId="3E123C8C" w14:textId="77777777" w:rsidR="001A4582" w:rsidRPr="001A4582" w:rsidRDefault="001A4582" w:rsidP="001A4582">
      <w:pPr>
        <w:pStyle w:val="NormalWeb"/>
        <w:jc w:val="both"/>
        <w:rPr>
          <w:rStyle w:val="Textoennegrita"/>
          <w:rFonts w:ascii="Verdana" w:hAnsi="Verdana" w:cs="Tahoma"/>
          <w:b w:val="0"/>
        </w:rPr>
      </w:pPr>
    </w:p>
    <w:p w14:paraId="0E774794" w14:textId="71E547EF" w:rsidR="00F21018" w:rsidRPr="001A4582" w:rsidRDefault="00F21018" w:rsidP="00F21018">
      <w:pPr>
        <w:pStyle w:val="NormalWeb"/>
        <w:jc w:val="both"/>
        <w:rPr>
          <w:rStyle w:val="Textoennegrita"/>
          <w:rFonts w:ascii="Verdana" w:hAnsi="Verdana" w:cs="Tahoma"/>
          <w:b w:val="0"/>
          <w:szCs w:val="24"/>
        </w:rPr>
      </w:pPr>
      <w:r w:rsidRPr="001A4582">
        <w:rPr>
          <w:rStyle w:val="Textoennegrita"/>
          <w:rFonts w:ascii="Verdana" w:hAnsi="Verdana" w:cs="Tahoma"/>
          <w:b w:val="0"/>
          <w:szCs w:val="24"/>
        </w:rPr>
        <w:t xml:space="preserve">Este requerimiento busca </w:t>
      </w:r>
      <w:r w:rsidR="002A3634" w:rsidRPr="002A3634">
        <w:rPr>
          <w:rStyle w:val="Textoennegrita"/>
          <w:rFonts w:ascii="Verdana" w:hAnsi="Verdana" w:cs="Tahoma"/>
          <w:b w:val="0"/>
          <w:szCs w:val="24"/>
        </w:rPr>
        <w:t>evaluar la formulación, implementación, monitoreo y efectividad de la gestión del riesgo institucional, verificando que los controles asociados se encuentren adecuadamente diseñados, implementados y operando, de tal manera que contribuyan a la mitigación de los riesgos y al cumplimiento de los objetivos institucionales.</w:t>
      </w:r>
      <w:r w:rsidRPr="001A4582">
        <w:rPr>
          <w:rStyle w:val="Textoennegrita"/>
          <w:rFonts w:ascii="Verdana" w:hAnsi="Verdana" w:cs="Tahoma"/>
          <w:b w:val="0"/>
          <w:szCs w:val="24"/>
        </w:rPr>
        <w:t>, promoviendo la transparencia y la lucha contra la corrupción en el Ministerio de las Culturas, las artes y los saberes como entidad pública de Colombia.</w:t>
      </w:r>
    </w:p>
    <w:p w14:paraId="54E2C100" w14:textId="77777777" w:rsidR="00F21018" w:rsidRPr="001A4582" w:rsidRDefault="00F21018" w:rsidP="00F21018">
      <w:pPr>
        <w:pStyle w:val="NormalWeb"/>
        <w:jc w:val="both"/>
        <w:rPr>
          <w:rStyle w:val="Textoennegrita"/>
          <w:rFonts w:ascii="Verdana" w:hAnsi="Verdana" w:cs="Tahoma"/>
          <w:b w:val="0"/>
          <w:szCs w:val="24"/>
        </w:rPr>
      </w:pPr>
    </w:p>
    <w:p w14:paraId="1101B2D7" w14:textId="15419636" w:rsidR="00F21018" w:rsidRPr="001A4582" w:rsidRDefault="00F21018" w:rsidP="06E8C832">
      <w:pPr>
        <w:pStyle w:val="NormalWeb"/>
        <w:jc w:val="both"/>
        <w:rPr>
          <w:rFonts w:ascii="Verdana" w:hAnsi="Verdana" w:cs="Tahoma"/>
        </w:rPr>
      </w:pPr>
      <w:r w:rsidRPr="001A4582">
        <w:rPr>
          <w:rStyle w:val="Textoennegrita"/>
          <w:rFonts w:ascii="Verdana" w:hAnsi="Verdana" w:cs="Tahoma"/>
          <w:b w:val="0"/>
          <w:bCs w:val="0"/>
        </w:rPr>
        <w:t xml:space="preserve">La información deberá remitirse a la Oficina de Control Interno al correo </w:t>
      </w:r>
      <w:hyperlink r:id="rId11">
        <w:r w:rsidRPr="001A4582">
          <w:rPr>
            <w:rStyle w:val="Hipervnculo"/>
            <w:rFonts w:ascii="Verdana" w:hAnsi="Verdana" w:cs="Tahoma"/>
          </w:rPr>
          <w:t>controlinterno@mincultura.gov.co</w:t>
        </w:r>
      </w:hyperlink>
      <w:r w:rsidRPr="001A4582">
        <w:rPr>
          <w:rStyle w:val="Textoennegrita"/>
          <w:rFonts w:ascii="Verdana" w:hAnsi="Verdana" w:cs="Tahoma"/>
          <w:b w:val="0"/>
          <w:bCs w:val="0"/>
        </w:rPr>
        <w:t xml:space="preserve"> y </w:t>
      </w:r>
      <w:hyperlink r:id="rId12">
        <w:r w:rsidRPr="001A4582">
          <w:rPr>
            <w:rStyle w:val="Hipervnculo"/>
            <w:rFonts w:ascii="Verdana" w:hAnsi="Verdana" w:cs="Tahoma"/>
          </w:rPr>
          <w:t>dgarzono@mincultura.gov.co</w:t>
        </w:r>
      </w:hyperlink>
      <w:r w:rsidR="70A50BF0" w:rsidRPr="001A4582">
        <w:rPr>
          <w:rStyle w:val="Textoennegrita"/>
          <w:rFonts w:ascii="Verdana" w:hAnsi="Verdana" w:cs="Tahoma"/>
          <w:b w:val="0"/>
          <w:bCs w:val="0"/>
        </w:rPr>
        <w:t xml:space="preserve"> </w:t>
      </w:r>
      <w:r w:rsidR="2F9B4655" w:rsidRPr="001A4582">
        <w:rPr>
          <w:rFonts w:ascii="Verdana" w:hAnsi="Verdana" w:cs="Tahoma"/>
        </w:rPr>
        <w:t xml:space="preserve">a más tardar el </w:t>
      </w:r>
      <w:r w:rsidR="002A3634" w:rsidRPr="002A3634">
        <w:rPr>
          <w:rFonts w:ascii="Verdana" w:hAnsi="Verdana" w:cs="Tahoma"/>
          <w:highlight w:val="yellow"/>
        </w:rPr>
        <w:t>18 de junio</w:t>
      </w:r>
      <w:r w:rsidRPr="001A4582">
        <w:rPr>
          <w:rFonts w:ascii="Verdana" w:hAnsi="Verdana" w:cs="Tahoma"/>
        </w:rPr>
        <w:t xml:space="preserve">, en formato digital y organizada en carpetas numeradas conforme a los puntos descritos. </w:t>
      </w:r>
    </w:p>
    <w:p w14:paraId="4E054672" w14:textId="4E4CC977" w:rsidR="002A3634" w:rsidRDefault="00D401FB" w:rsidP="6FBD1363">
      <w:pPr>
        <w:pStyle w:val="NormalWeb"/>
        <w:spacing w:before="100" w:beforeAutospacing="1" w:after="100" w:afterAutospacing="1"/>
        <w:jc w:val="both"/>
        <w:rPr>
          <w:rFonts w:ascii="Verdana" w:hAnsi="Verdana" w:cs="Tahoma"/>
        </w:rPr>
      </w:pPr>
      <w:r w:rsidRPr="001A4582">
        <w:rPr>
          <w:rFonts w:ascii="Verdana" w:hAnsi="Verdana" w:cs="Tahoma"/>
        </w:rPr>
        <w:t xml:space="preserve">En caso de </w:t>
      </w:r>
      <w:r w:rsidR="00F25803" w:rsidRPr="001A4582">
        <w:rPr>
          <w:rFonts w:ascii="Verdana" w:hAnsi="Verdana" w:cs="Tahoma"/>
        </w:rPr>
        <w:t>tener</w:t>
      </w:r>
      <w:r w:rsidR="00F21018" w:rsidRPr="001A4582">
        <w:rPr>
          <w:rFonts w:ascii="Verdana" w:hAnsi="Verdana" w:cs="Tahoma"/>
        </w:rPr>
        <w:t xml:space="preserve"> inquietudes, se pueden comunicar con </w:t>
      </w:r>
      <w:r w:rsidR="493F4BDB" w:rsidRPr="001A4582">
        <w:rPr>
          <w:rFonts w:ascii="Verdana" w:hAnsi="Verdana" w:cs="Tahoma"/>
        </w:rPr>
        <w:t>la</w:t>
      </w:r>
      <w:r w:rsidR="00F21018" w:rsidRPr="001A4582">
        <w:rPr>
          <w:rFonts w:ascii="Verdana" w:hAnsi="Verdana" w:cs="Tahoma"/>
        </w:rPr>
        <w:t xml:space="preserve"> profesional</w:t>
      </w:r>
      <w:r w:rsidR="00F25803" w:rsidRPr="001A4582">
        <w:rPr>
          <w:rFonts w:ascii="Verdana" w:hAnsi="Verdana" w:cs="Tahoma"/>
        </w:rPr>
        <w:t xml:space="preserve"> de la Oficina de Control Interno de Gestión,</w:t>
      </w:r>
      <w:r w:rsidR="00F21018" w:rsidRPr="001A4582">
        <w:rPr>
          <w:rFonts w:ascii="Verdana" w:hAnsi="Verdana" w:cs="Tahoma"/>
        </w:rPr>
        <w:t xml:space="preserve"> Diana Carolina Garzón Ochoa al correo electrónico </w:t>
      </w:r>
      <w:hyperlink r:id="rId13" w:history="1">
        <w:r w:rsidR="002A3634" w:rsidRPr="00287EB5">
          <w:rPr>
            <w:rStyle w:val="Hipervnculo"/>
            <w:rFonts w:ascii="Verdana" w:hAnsi="Verdana" w:cs="Tahoma"/>
          </w:rPr>
          <w:t>dgarzono@mincultura.gov.co</w:t>
        </w:r>
      </w:hyperlink>
    </w:p>
    <w:p w14:paraId="0CC4F5EF" w14:textId="77777777" w:rsidR="00F21018" w:rsidRPr="001A4582" w:rsidRDefault="00F21018" w:rsidP="00F21018">
      <w:pPr>
        <w:pStyle w:val="NormalWeb"/>
        <w:jc w:val="both"/>
        <w:rPr>
          <w:rFonts w:ascii="Verdana" w:hAnsi="Verdana" w:cs="Tahoma"/>
          <w:szCs w:val="24"/>
        </w:rPr>
      </w:pPr>
      <w:r w:rsidRPr="001A4582">
        <w:rPr>
          <w:rFonts w:ascii="Verdana" w:hAnsi="Verdana" w:cs="Tahoma"/>
          <w:szCs w:val="24"/>
        </w:rPr>
        <w:t>Agradezco la atención prestada y la colaboración de su oficina en el cumplimiento de este requerimiento.</w:t>
      </w:r>
    </w:p>
    <w:p w14:paraId="7B1B9AA7" w14:textId="77777777" w:rsidR="00F21018" w:rsidRPr="001A4582" w:rsidRDefault="00F21018" w:rsidP="00F21018">
      <w:pPr>
        <w:tabs>
          <w:tab w:val="left" w:pos="2325"/>
          <w:tab w:val="center" w:pos="4702"/>
        </w:tabs>
        <w:rPr>
          <w:rFonts w:ascii="Verdana" w:eastAsia="Verdana" w:hAnsi="Verdana" w:cs="Tahoma"/>
          <w:sz w:val="22"/>
        </w:rPr>
      </w:pPr>
    </w:p>
    <w:p w14:paraId="09B0F240" w14:textId="77777777" w:rsidR="00F21018" w:rsidRPr="001A4582" w:rsidRDefault="00F21018" w:rsidP="00F21018">
      <w:pPr>
        <w:pStyle w:val="NormalWeb"/>
        <w:shd w:val="clear" w:color="auto" w:fill="FFFFFF" w:themeFill="background1"/>
        <w:jc w:val="both"/>
        <w:rPr>
          <w:rFonts w:ascii="Verdana" w:eastAsia="Verdana" w:hAnsi="Verdana" w:cs="Verdana"/>
          <w:color w:val="000000"/>
          <w:szCs w:val="24"/>
        </w:rPr>
      </w:pPr>
      <w:bookmarkStart w:id="0" w:name="_heading=h.sbkdl9kueadr" w:colFirst="0" w:colLast="0"/>
      <w:bookmarkEnd w:id="0"/>
      <w:r w:rsidRPr="001A4582">
        <w:rPr>
          <w:rStyle w:val="contentpasted0"/>
          <w:rFonts w:ascii="Verdana" w:eastAsia="Verdana" w:hAnsi="Verdana" w:cs="Verdana"/>
          <w:color w:val="000000" w:themeColor="text1"/>
          <w:szCs w:val="24"/>
          <w:lang w:val="es-ES"/>
        </w:rPr>
        <w:t>Cordialmente,</w:t>
      </w:r>
    </w:p>
    <w:p w14:paraId="644A27D6" w14:textId="3F0480DD" w:rsidR="00F21018" w:rsidRDefault="00F21018" w:rsidP="00F21018">
      <w:pPr>
        <w:pStyle w:val="NormalWeb"/>
        <w:shd w:val="clear" w:color="auto" w:fill="FFFFFF" w:themeFill="background1"/>
        <w:jc w:val="both"/>
        <w:rPr>
          <w:rFonts w:ascii="Verdana" w:eastAsia="Verdana" w:hAnsi="Verdana" w:cs="Verdana"/>
          <w:color w:val="000000" w:themeColor="text1"/>
          <w:szCs w:val="24"/>
          <w:lang w:val="es-ES"/>
        </w:rPr>
      </w:pPr>
    </w:p>
    <w:p w14:paraId="3E7C1FB8" w14:textId="77777777" w:rsidR="00F21018" w:rsidRPr="001A4582" w:rsidRDefault="00F21018" w:rsidP="00F21018">
      <w:pPr>
        <w:pStyle w:val="xxxxmsonormal"/>
        <w:shd w:val="clear" w:color="auto" w:fill="FFFFFF" w:themeFill="background1"/>
        <w:spacing w:before="0" w:beforeAutospacing="0" w:after="0" w:afterAutospacing="0"/>
        <w:jc w:val="both"/>
        <w:rPr>
          <w:rFonts w:ascii="Verdana" w:eastAsia="Verdana" w:hAnsi="Verdana" w:cs="Verdana"/>
          <w:sz w:val="22"/>
          <w:lang w:val="es-MX"/>
        </w:rPr>
      </w:pPr>
      <w:bookmarkStart w:id="1" w:name="_GoBack"/>
      <w:bookmarkEnd w:id="1"/>
    </w:p>
    <w:p w14:paraId="3AD9B05C" w14:textId="77777777" w:rsidR="00F21018" w:rsidRPr="004F43D3" w:rsidRDefault="00F21018" w:rsidP="00F21018">
      <w:pPr>
        <w:pStyle w:val="xxxxmsonormal"/>
        <w:shd w:val="clear" w:color="auto" w:fill="FFFFFF" w:themeFill="background1"/>
        <w:spacing w:before="0" w:beforeAutospacing="0" w:after="0" w:afterAutospacing="0"/>
        <w:jc w:val="both"/>
        <w:rPr>
          <w:rFonts w:ascii="Verdana" w:eastAsia="Verdana" w:hAnsi="Verdana" w:cs="Verdana"/>
          <w:b/>
          <w:bCs/>
          <w:sz w:val="22"/>
          <w:bdr w:val="none" w:sz="0" w:space="0" w:color="auto" w:frame="1"/>
          <w:lang w:val="es-MX"/>
        </w:rPr>
      </w:pPr>
      <w:r w:rsidRPr="004F43D3">
        <w:rPr>
          <w:rFonts w:ascii="Verdana" w:eastAsia="Verdana" w:hAnsi="Verdana" w:cs="Verdana"/>
          <w:b/>
          <w:bCs/>
          <w:sz w:val="22"/>
          <w:bdr w:val="none" w:sz="0" w:space="0" w:color="auto" w:frame="1"/>
          <w:lang w:val="es-MX"/>
        </w:rPr>
        <w:t>YANETH ANDREA JIMÉNEZ DÍAZ</w:t>
      </w:r>
    </w:p>
    <w:p w14:paraId="4C4F7D15" w14:textId="77777777" w:rsidR="00F21018" w:rsidRPr="004F43D3" w:rsidRDefault="00F21018" w:rsidP="00F21018">
      <w:pPr>
        <w:pStyle w:val="xxxxmsonormal"/>
        <w:shd w:val="clear" w:color="auto" w:fill="FFFFFF" w:themeFill="background1"/>
        <w:spacing w:before="0" w:beforeAutospacing="0" w:after="0" w:afterAutospacing="0"/>
        <w:jc w:val="both"/>
        <w:rPr>
          <w:rFonts w:ascii="Verdana" w:eastAsia="Verdana" w:hAnsi="Verdana" w:cs="Verdana"/>
          <w:b/>
          <w:sz w:val="22"/>
          <w:bdr w:val="none" w:sz="0" w:space="0" w:color="auto" w:frame="1"/>
          <w:lang w:val="es-MX"/>
        </w:rPr>
      </w:pPr>
      <w:r w:rsidRPr="004F43D3">
        <w:rPr>
          <w:rFonts w:ascii="Verdana" w:eastAsia="Verdana" w:hAnsi="Verdana" w:cs="Verdana"/>
          <w:b/>
          <w:sz w:val="22"/>
          <w:bdr w:val="none" w:sz="0" w:space="0" w:color="auto" w:frame="1"/>
          <w:lang w:val="es-MX"/>
        </w:rPr>
        <w:t>Jefe oficina de Control Interno de Gestión</w:t>
      </w:r>
    </w:p>
    <w:p w14:paraId="207E694B" w14:textId="77777777" w:rsidR="00F21018" w:rsidRPr="001A4582" w:rsidRDefault="00F21018" w:rsidP="00F21018">
      <w:pPr>
        <w:jc w:val="both"/>
        <w:rPr>
          <w:rFonts w:ascii="Verdana" w:hAnsi="Verdana" w:cs="Arial"/>
          <w:color w:val="A6A6A6"/>
          <w:sz w:val="20"/>
          <w:szCs w:val="22"/>
          <w:lang w:val="es-MX"/>
        </w:rPr>
      </w:pPr>
    </w:p>
    <w:p w14:paraId="2C9A33D8" w14:textId="722CEC11" w:rsidR="00F21018" w:rsidRPr="001A4582" w:rsidRDefault="00F21018" w:rsidP="00F21018">
      <w:pPr>
        <w:jc w:val="both"/>
        <w:rPr>
          <w:rFonts w:ascii="Verdana" w:eastAsia="Verdana" w:hAnsi="Verdana" w:cs="Verdana"/>
          <w:sz w:val="14"/>
          <w:szCs w:val="14"/>
        </w:rPr>
      </w:pPr>
      <w:r w:rsidRPr="001A4582">
        <w:rPr>
          <w:rFonts w:ascii="Verdana" w:eastAsia="Verdana" w:hAnsi="Verdana" w:cs="Verdana"/>
          <w:sz w:val="14"/>
          <w:szCs w:val="14"/>
        </w:rPr>
        <w:t xml:space="preserve">       </w:t>
      </w:r>
    </w:p>
    <w:p w14:paraId="7BE45099" w14:textId="0AF63925" w:rsidR="005348CB" w:rsidRPr="001A4582" w:rsidRDefault="0FE0420B" w:rsidP="6FBD1363">
      <w:pPr>
        <w:jc w:val="both"/>
        <w:rPr>
          <w:rFonts w:ascii="Verdana" w:eastAsia="Verdana" w:hAnsi="Verdana" w:cs="Verdana"/>
          <w:color w:val="000000" w:themeColor="text1"/>
          <w:sz w:val="14"/>
          <w:szCs w:val="14"/>
        </w:rPr>
      </w:pPr>
      <w:r w:rsidRPr="001A4582">
        <w:rPr>
          <w:rFonts w:ascii="Verdana" w:eastAsia="Verdana" w:hAnsi="Verdana" w:cs="Verdana"/>
          <w:color w:val="000000" w:themeColor="text1"/>
          <w:sz w:val="14"/>
          <w:szCs w:val="14"/>
        </w:rPr>
        <w:t>Anexo: N/A</w:t>
      </w:r>
    </w:p>
    <w:p w14:paraId="75D1A438" w14:textId="18623B92" w:rsidR="005348CB" w:rsidRPr="001A4582" w:rsidRDefault="0FE0420B" w:rsidP="226CAFBB">
      <w:pPr>
        <w:jc w:val="both"/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</w:pP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Copia: </w:t>
      </w:r>
      <w:r w:rsidR="49BF4F23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Diego Armando Osorio Cácere</w:t>
      </w:r>
      <w:r w:rsidR="26459BC4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s</w:t>
      </w:r>
      <w:r w:rsidR="1B77D836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-</w:t>
      </w:r>
      <w:r w:rsidR="2EAE8A28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Coordinador </w:t>
      </w: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del Grupo de Fortalecimiento Organizacional</w:t>
      </w:r>
      <w:r w:rsidR="7771428F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</w:t>
      </w:r>
      <w:hyperlink r:id="rId14">
        <w:r w:rsidR="62A2CBFA" w:rsidRPr="001A4582">
          <w:rPr>
            <w:rStyle w:val="Hipervnculo"/>
            <w:rFonts w:ascii="Verdana" w:eastAsia="Verdana" w:hAnsi="Verdana" w:cs="Verdana"/>
            <w:sz w:val="14"/>
            <w:szCs w:val="14"/>
            <w:lang w:val="es-MX"/>
          </w:rPr>
          <w:t>dosorio@mincultura.gov.co</w:t>
        </w:r>
      </w:hyperlink>
    </w:p>
    <w:p w14:paraId="330DCB94" w14:textId="5AA2284A" w:rsidR="005348CB" w:rsidRPr="001A4582" w:rsidRDefault="6EBD31CA" w:rsidP="226CAFBB">
      <w:pPr>
        <w:jc w:val="both"/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</w:pP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        </w:t>
      </w:r>
      <w:r w:rsidR="3467AEB8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</w:t>
      </w:r>
      <w:proofErr w:type="spellStart"/>
      <w:r w:rsidR="2AA59634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Enit</w:t>
      </w:r>
      <w:proofErr w:type="spellEnd"/>
      <w:r w:rsidR="2AA59634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Viviana </w:t>
      </w:r>
      <w:r w:rsidR="004F43D3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García</w:t>
      </w:r>
      <w:r w:rsidR="2AA59634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Rivera</w:t>
      </w:r>
      <w:r w:rsidR="10051ED7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-</w:t>
      </w:r>
      <w:r w:rsidR="0FE0420B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Coordinador Grupo Fortalecimiento Organizacional</w:t>
      </w:r>
      <w:r w:rsidR="4817957A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</w:t>
      </w:r>
      <w:r w:rsidR="0FE0420B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      </w:t>
      </w:r>
      <w:hyperlink r:id="rId15">
        <w:r w:rsidR="022A6F25" w:rsidRPr="001A4582">
          <w:rPr>
            <w:rStyle w:val="Hipervnculo"/>
            <w:rFonts w:ascii="Verdana" w:eastAsia="Verdana" w:hAnsi="Verdana" w:cs="Verdana"/>
            <w:sz w:val="14"/>
            <w:szCs w:val="14"/>
            <w:lang w:val="es-MX"/>
          </w:rPr>
          <w:t>egarciar@mincultura.gov.co</w:t>
        </w:r>
      </w:hyperlink>
    </w:p>
    <w:p w14:paraId="40A45D93" w14:textId="364075F7" w:rsidR="005348CB" w:rsidRPr="001A4582" w:rsidRDefault="0FE0420B" w:rsidP="226CAFBB">
      <w:pPr>
        <w:jc w:val="both"/>
        <w:rPr>
          <w:rFonts w:ascii="Verdana" w:eastAsia="Verdana" w:hAnsi="Verdana" w:cs="Verdana"/>
          <w:color w:val="000000" w:themeColor="text1"/>
          <w:sz w:val="14"/>
          <w:szCs w:val="14"/>
        </w:rPr>
      </w:pP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  </w:t>
      </w:r>
    </w:p>
    <w:p w14:paraId="074CB767" w14:textId="5D9CB92B" w:rsidR="005348CB" w:rsidRPr="001A4582" w:rsidRDefault="005348CB" w:rsidP="5E6C6162">
      <w:pPr>
        <w:jc w:val="both"/>
        <w:rPr>
          <w:rFonts w:ascii="Verdana" w:eastAsia="Verdana" w:hAnsi="Verdana" w:cs="Verdana"/>
          <w:color w:val="000000" w:themeColor="text1"/>
          <w:sz w:val="14"/>
          <w:szCs w:val="14"/>
        </w:rPr>
      </w:pPr>
    </w:p>
    <w:p w14:paraId="184B6144" w14:textId="46C78AD7" w:rsidR="005348CB" w:rsidRPr="001A4582" w:rsidRDefault="0FE0420B" w:rsidP="5E6C6162">
      <w:pPr>
        <w:ind w:left="708" w:hanging="708"/>
        <w:jc w:val="both"/>
        <w:rPr>
          <w:rFonts w:ascii="Verdana" w:eastAsia="Verdana" w:hAnsi="Verdana" w:cs="Verdana"/>
          <w:color w:val="000000" w:themeColor="text1"/>
          <w:sz w:val="14"/>
          <w:szCs w:val="14"/>
        </w:rPr>
      </w:pP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Proyecto: </w:t>
      </w:r>
      <w:r w:rsidR="21EBF934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</w:t>
      </w:r>
      <w:r w:rsidR="0A388FA5" w:rsidRPr="001A4582">
        <w:rPr>
          <w:rFonts w:ascii="Verdana" w:eastAsia="Verdana" w:hAnsi="Verdana" w:cs="Verdana"/>
          <w:sz w:val="14"/>
          <w:szCs w:val="14"/>
          <w:lang w:val="es-MX"/>
        </w:rPr>
        <w:t>Diana Carolina Garzón Ochoa</w:t>
      </w:r>
      <w:r w:rsidR="28769A89" w:rsidRPr="001A4582">
        <w:rPr>
          <w:rFonts w:ascii="Verdana" w:eastAsia="Verdana" w:hAnsi="Verdana" w:cs="Verdana"/>
          <w:sz w:val="14"/>
          <w:szCs w:val="14"/>
          <w:lang w:val="es-MX"/>
        </w:rPr>
        <w:t xml:space="preserve"> -</w:t>
      </w: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</w:t>
      </w:r>
      <w:r w:rsidR="5311CD2E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P</w:t>
      </w:r>
      <w:r w:rsidR="5CB7B680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r</w:t>
      </w: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ofesional </w:t>
      </w:r>
      <w:r w:rsidR="002A3634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Especializado Contratista </w:t>
      </w: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Oficina de Control Interno  </w:t>
      </w:r>
    </w:p>
    <w:p w14:paraId="6C191E8A" w14:textId="3FAB61FB" w:rsidR="005348CB" w:rsidRPr="002A3634" w:rsidRDefault="0FE0420B" w:rsidP="002A3634">
      <w:pPr>
        <w:spacing w:after="200" w:line="276" w:lineRule="auto"/>
        <w:ind w:left="708" w:hanging="708"/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</w:pP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Aprobó:  </w:t>
      </w:r>
      <w:r w:rsidR="002A3634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 </w:t>
      </w: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Yaneth Andrea Jiménez Díaz</w:t>
      </w:r>
      <w:r w:rsidR="597605D2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-</w:t>
      </w: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</w:t>
      </w:r>
      <w:bookmarkStart w:id="2" w:name="_Int_7O22xwQ5"/>
      <w:r w:rsidR="2B9BEA03"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J</w:t>
      </w:r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efe</w:t>
      </w:r>
      <w:bookmarkEnd w:id="2"/>
      <w:r w:rsidRPr="001A4582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de Oficina de Control Interno de Gestión</w:t>
      </w:r>
    </w:p>
    <w:sectPr w:rsidR="005348CB" w:rsidRPr="002A3634" w:rsidSect="00F21018">
      <w:headerReference w:type="default" r:id="rId16"/>
      <w:footerReference w:type="default" r:id="rId17"/>
      <w:pgSz w:w="12240" w:h="15840" w:code="1"/>
      <w:pgMar w:top="1701" w:right="1608" w:bottom="1701" w:left="1701" w:header="709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B9955" w14:textId="77777777" w:rsidR="00AA5E5B" w:rsidRDefault="00AA5E5B" w:rsidP="00504205">
      <w:r>
        <w:separator/>
      </w:r>
    </w:p>
  </w:endnote>
  <w:endnote w:type="continuationSeparator" w:id="0">
    <w:p w14:paraId="3880B1DB" w14:textId="77777777" w:rsidR="00AA5E5B" w:rsidRDefault="00AA5E5B" w:rsidP="00504205">
      <w:r>
        <w:continuationSeparator/>
      </w:r>
    </w:p>
  </w:endnote>
  <w:endnote w:type="continuationNotice" w:id="1">
    <w:p w14:paraId="326B201B" w14:textId="77777777" w:rsidR="00AA5E5B" w:rsidRDefault="00AA5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0BADF" w14:textId="099B91B7" w:rsidR="005020BD" w:rsidRPr="00093E65" w:rsidRDefault="005020BD" w:rsidP="005020BD">
    <w:pPr>
      <w:spacing w:before="160" w:after="160"/>
      <w:jc w:val="center"/>
      <w:rPr>
        <w:color w:val="0D0D0D" w:themeColor="text1" w:themeTint="F2"/>
      </w:rPr>
    </w:pPr>
    <w:bookmarkStart w:id="3" w:name="_Hlk173145715"/>
    <w:r w:rsidRPr="00093E65">
      <w:rPr>
        <w:noProof/>
        <w:color w:val="0D0D0D" w:themeColor="text1" w:themeTint="F2"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E847F2" wp14:editId="3BE10511">
              <wp:simplePos x="0" y="0"/>
              <wp:positionH relativeFrom="margin">
                <wp:posOffset>-146685</wp:posOffset>
              </wp:positionH>
              <wp:positionV relativeFrom="paragraph">
                <wp:posOffset>105410</wp:posOffset>
              </wp:positionV>
              <wp:extent cx="6619240" cy="1292225"/>
              <wp:effectExtent l="0" t="0" r="0" b="3175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9240" cy="1292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9A0F5E" w14:textId="53B04A9A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</w:t>
                          </w:r>
                          <w:r w:rsidRPr="00CB6542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</w:t>
                          </w:r>
                          <w:r w:rsidR="004E29D1" w:rsidRPr="00CB6542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</w:t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</w:t>
                          </w:r>
                        </w:p>
                        <w:p w14:paraId="604C8381" w14:textId="5F4C2E40" w:rsidR="006D0708" w:rsidRPr="002A147A" w:rsidRDefault="006C0064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>Ministerio de las Culturas, las Artes y los Saberes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>Sede Correspondencia</w:t>
                          </w:r>
                        </w:p>
                        <w:p w14:paraId="725DDD87" w14:textId="0750F918" w:rsidR="006D0708" w:rsidRPr="002A147A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Dirección: Ca</w:t>
                          </w:r>
                          <w:r w:rsidR="00812173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lle</w:t>
                          </w: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9 No.8 - 31, Bogotá D.C., Colombia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Palacio Echeverry </w:t>
                          </w:r>
                          <w:r w:rsidR="005348CB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Calle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</w:t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9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# 8 -</w:t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31</w:t>
                          </w:r>
                        </w:p>
                        <w:p w14:paraId="160872F1" w14:textId="0855EF06" w:rsidR="006D0708" w:rsidRPr="002A147A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Conmutador: (+57) 601 342 4100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Ext. 4073 – 4074 - 4076</w:t>
                          </w:r>
                        </w:p>
                        <w:p w14:paraId="77DC1654" w14:textId="284BC58C" w:rsidR="00832DE6" w:rsidRPr="002A147A" w:rsidRDefault="006D0708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Línea Gratuita: (+57) 01 8000 938081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hyperlink r:id="rId1" w:history="1">
                            <w:r w:rsidR="00832DE6" w:rsidRPr="002A147A">
                              <w:rPr>
                                <w:rStyle w:val="Hipervnculo"/>
                                <w:rFonts w:ascii="Helvetica" w:hAnsi="Helvetica" w:cs="Helvetica"/>
                                <w:sz w:val="16"/>
                                <w:szCs w:val="16"/>
                              </w:rPr>
                              <w:t>servicioalciudadano@mincultura.gov.co</w:t>
                            </w:r>
                          </w:hyperlink>
                        </w:p>
                        <w:p w14:paraId="509E5898" w14:textId="19ED0BCB" w:rsidR="006D0708" w:rsidRPr="00256928" w:rsidRDefault="00AA5E5B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="00832DE6" w:rsidRPr="002A147A">
                              <w:rPr>
                                <w:rStyle w:val="Hipervnculo"/>
                                <w:rFonts w:ascii="Helvetica" w:hAnsi="Helvetica" w:cs="Helvetica"/>
                                <w:sz w:val="16"/>
                                <w:szCs w:val="16"/>
                              </w:rPr>
                              <w:t>www.mincultura.gov.co</w:t>
                            </w:r>
                          </w:hyperlink>
                          <w:r w:rsidR="00832DE6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832DE6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832DE6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E847F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11.55pt;margin-top:8.3pt;width:521.2pt;height:10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BziOAIAAGIEAAAOAAAAZHJzL2Uyb0RvYy54bWysVFtv2jAUfp+0/2D5feRSYAURKkbFNKlq&#10;K9Gqz8axSSTHx7MNCfv1O3YCRd2epr04xz737zsni7uuUeQorKtBFzQbpZQIzaGs9b6gry+bL7eU&#10;OM90yRRoUdCTcPRu+fnTojVzkUMFqhSWYBDt5q0paOW9mSeJ45VomBuBERqVEmzDPF7tPiktazF6&#10;o5I8TadJC7Y0FrhwDl/veyVdxvhSCu6fpHTCE1VQrM3H08ZzF85kuWDzvWWmqvlQBvuHKhpWa0x6&#10;CXXPPCMHW/8Rqqm5BQfSjzg0CUhZcxF7wG6y9EM324oZEXtBcJy5wOT+X1j+eHy2pC6Ruzy/ydJs&#10;cjulRLMGuVofWGmBlIJ40XkgWUCrNW6OTluDbr77Bh16nt8dPgYQOmmb8MX2COoR99MFa4xEOD5O&#10;p9ksH6OKoy7LZ3meT0Kc5N3dWOe/C2hIEApqkcyIMTs+ON+bnk1CNg2bWqlIqNKkxRQ3kzQ6XDQY&#10;XGnMEZroiw2S73bd0NkOyhM2ZqEfFGf4psbkD8z5Z2ZxMrBgnHb/hIdUgElgkCipwP7623uwR8JQ&#10;S0mLk1ZQ9/PArKBE/dBI5SwbBxx8vIwnX3O82GvN7lqjD80acJgz3CvDoxjsvTqL0kLzhkuxCllR&#10;xTTH3AX1Z3Ht+/nHpeJitYpGOIyG+Qe9NTyEDnAGaF+6N2bNgH8Ygkc4zySbf6Cht+2JWB08yDpy&#10;FADuUR1wx0GOLA9LFzbl+h6t3n8Ny98AAAD//wMAUEsDBBQABgAIAAAAIQCsNDFN4gAAAAsBAAAP&#10;AAAAZHJzL2Rvd25yZXYueG1sTI9NS8NAFEX3gv9heIK7diYphppmUkqgCKKL1m7cvWRek9D5iJlp&#10;G/31Tle6fNzDvecV68lodqHR985KSOYCGNnGqd62Eg4f29kSmA9oFWpnScI3eViX93cF5spd7Y4u&#10;+9CyWGJ9jhK6EIacc990ZNDP3UA2Zkc3GgzxHFuuRrzGcqN5KkTGDfY2LnQ4UNVRc9qfjYTXavuO&#10;uzo1yx9dvbwdN8PX4fNJyseHabMCFmgKfzDc9KM6lNGpdmerPNMSZukiiWgMsgzYDRDJ8wJYLSFN&#10;RQK8LPj/H8pfAAAA//8DAFBLAQItABQABgAIAAAAIQC2gziS/gAAAOEBAAATAAAAAAAAAAAAAAAA&#10;AAAAAABbQ29udGVudF9UeXBlc10ueG1sUEsBAi0AFAAGAAgAAAAhADj9If/WAAAAlAEAAAsAAAAA&#10;AAAAAAAAAAAALwEAAF9yZWxzLy5yZWxzUEsBAi0AFAAGAAgAAAAhAML4HOI4AgAAYgQAAA4AAAAA&#10;AAAAAAAAAAAALgIAAGRycy9lMm9Eb2MueG1sUEsBAi0AFAAGAAgAAAAhAKw0MU3iAAAACwEAAA8A&#10;AAAAAAAAAAAAAAAAkgQAAGRycy9kb3ducmV2LnhtbFBLBQYAAAAABAAEAPMAAAChBQAAAAA=&#10;" filled="f" stroked="f" strokeweight=".5pt">
              <v:textbox>
                <w:txbxContent>
                  <w:p w14:paraId="7B9A0F5E" w14:textId="53B04A9A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</w:t>
                    </w:r>
                    <w:r w:rsidRPr="00CB6542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</w:t>
                    </w:r>
                    <w:r w:rsidR="004E29D1" w:rsidRPr="00CB6542">
                      <w:rPr>
                        <w:rFonts w:ascii="Helvetica" w:hAnsi="Helvetica"/>
                        <w:sz w:val="20"/>
                        <w:szCs w:val="20"/>
                      </w:rPr>
                      <w:t>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___</w:t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>__________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</w:t>
                    </w:r>
                  </w:p>
                  <w:p w14:paraId="604C8381" w14:textId="5F4C2E40" w:rsidR="006D0708" w:rsidRPr="002A147A" w:rsidRDefault="006C0064" w:rsidP="006D0708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>Ministerio de las Culturas, las Artes y los Saberes</w:t>
                    </w:r>
                    <w:r w:rsidR="004E29D1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>Sede Correspondencia</w:t>
                    </w:r>
                  </w:p>
                  <w:p w14:paraId="725DDD87" w14:textId="0750F918" w:rsidR="006D0708" w:rsidRPr="002A147A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Dirección: Ca</w:t>
                    </w:r>
                    <w:r w:rsidR="00812173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lle</w:t>
                    </w: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9 No.8 - 31, Bogotá D.C., Colombia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Palacio Echeverry </w:t>
                    </w:r>
                    <w:r w:rsidR="005348CB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Calle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</w:t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9 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# 8 -</w:t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31</w:t>
                    </w:r>
                  </w:p>
                  <w:p w14:paraId="160872F1" w14:textId="0855EF06" w:rsidR="006D0708" w:rsidRPr="002A147A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Conmutador: (+57) 601 342 4100 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Ext. 4073 – 4074 - 4076</w:t>
                    </w:r>
                  </w:p>
                  <w:p w14:paraId="77DC1654" w14:textId="284BC58C" w:rsidR="00832DE6" w:rsidRPr="002A147A" w:rsidRDefault="006D0708" w:rsidP="00832DE6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Línea Gratuita: (+57) 01 8000 938081</w:t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4E29D1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975597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hyperlink r:id="rId3" w:history="1">
                      <w:r w:rsidR="00832DE6" w:rsidRPr="002A147A">
                        <w:rPr>
                          <w:rStyle w:val="Hipervnculo"/>
                          <w:rFonts w:ascii="Helvetica" w:hAnsi="Helvetica" w:cs="Helvetica"/>
                          <w:sz w:val="16"/>
                          <w:szCs w:val="16"/>
                        </w:rPr>
                        <w:t>servicioalciudadano@mincultura.gov.co</w:t>
                      </w:r>
                    </w:hyperlink>
                  </w:p>
                  <w:p w14:paraId="509E5898" w14:textId="19ED0BCB" w:rsidR="006D0708" w:rsidRPr="00256928" w:rsidRDefault="00AA5E5B" w:rsidP="00832DE6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hyperlink r:id="rId4" w:history="1">
                      <w:r w:rsidR="00832DE6" w:rsidRPr="002A147A">
                        <w:rPr>
                          <w:rStyle w:val="Hipervnculo"/>
                          <w:rFonts w:ascii="Helvetica" w:hAnsi="Helvetica" w:cs="Helvetica"/>
                          <w:sz w:val="16"/>
                          <w:szCs w:val="16"/>
                        </w:rPr>
                        <w:t>www.mincultura.gov.co</w:t>
                      </w:r>
                    </w:hyperlink>
                    <w:r w:rsidR="00832DE6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832DE6"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832DE6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093E65">
      <w:rPr>
        <w:color w:val="0D0D0D" w:themeColor="text1" w:themeTint="F2"/>
        <w:sz w:val="18"/>
        <w:szCs w:val="18"/>
      </w:rPr>
      <w:t>“</w:t>
    </w:r>
    <w:r w:rsidRPr="00093E65">
      <w:rPr>
        <w:i/>
        <w:iCs/>
        <w:color w:val="0D0D0D" w:themeColor="text1" w:themeTint="F2"/>
        <w:sz w:val="18"/>
        <w:szCs w:val="18"/>
      </w:rPr>
      <w:t xml:space="preserve">Se consideran copias controladas los documentos que se encuentran </w:t>
    </w:r>
    <w:r w:rsidRPr="00093E65">
      <w:rPr>
        <w:rStyle w:val="normaltextrun"/>
        <w:i/>
        <w:iCs/>
        <w:color w:val="0D0D0D" w:themeColor="text1" w:themeTint="F2"/>
        <w:sz w:val="18"/>
        <w:szCs w:val="18"/>
        <w:bdr w:val="none" w:sz="0" w:space="0" w:color="auto" w:frame="1"/>
      </w:rPr>
      <w:t>vigentes </w:t>
    </w:r>
    <w:r w:rsidRPr="00093E65">
      <w:rPr>
        <w:i/>
        <w:iCs/>
        <w:color w:val="0D0D0D" w:themeColor="text1" w:themeTint="F2"/>
        <w:sz w:val="18"/>
        <w:szCs w:val="18"/>
      </w:rPr>
      <w:t>en ISOLUCIÓN</w:t>
    </w:r>
    <w:r w:rsidRPr="00093E65">
      <w:rPr>
        <w:color w:val="0D0D0D" w:themeColor="text1" w:themeTint="F2"/>
        <w:sz w:val="18"/>
        <w:szCs w:val="18"/>
      </w:rPr>
      <w:t>”</w:t>
    </w:r>
    <w:bookmarkEnd w:id="3"/>
    <w:r w:rsidRPr="00093E65">
      <w:rPr>
        <w:color w:val="0D0D0D" w:themeColor="text1" w:themeTint="F2"/>
      </w:rPr>
      <w:t>.</w:t>
    </w:r>
  </w:p>
  <w:p w14:paraId="61CF2192" w14:textId="3031CC0F" w:rsidR="0051663F" w:rsidRDefault="00A77B1A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F65611D" wp14:editId="31F663B9">
              <wp:simplePos x="0" y="0"/>
              <wp:positionH relativeFrom="column">
                <wp:posOffset>4748530</wp:posOffset>
              </wp:positionH>
              <wp:positionV relativeFrom="paragraph">
                <wp:posOffset>478155</wp:posOffset>
              </wp:positionV>
              <wp:extent cx="1838325" cy="2476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CE0392" w14:textId="54EA3371" w:rsidR="00A77B1A" w:rsidRPr="00EF6FF7" w:rsidRDefault="00A77B1A" w:rsidP="00A77B1A">
                          <w:pPr>
                            <w:pStyle w:val="Piedepgina"/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Código: F-GAD-</w:t>
                          </w:r>
                          <w:r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053</w:t>
                          </w:r>
                          <w:r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  Versió</w:t>
                          </w:r>
                          <w:r w:rsidR="008E54AD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n: </w:t>
                          </w:r>
                          <w:r w:rsidR="005348CB"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65611D" id="Cuadro de texto 3" o:spid="_x0000_s1027" type="#_x0000_t202" style="position:absolute;margin-left:373.9pt;margin-top:37.65pt;width:144.75pt;height:19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gyCLQIAAFYEAAAOAAAAZHJzL2Uyb0RvYy54bWysVE1v2zAMvQ/YfxB0X5zPNjPiFFmKDAOK&#10;tkA69KzIUmLAEjVKiZ39+lFykmbdTsMuCkXSFPneY2Z3ranZQaGvwBZ80OtzpqyEsrLbgn9/WX2a&#10;cuaDsKWowaqCH5Xnd/OPH2aNy9UQdlCXChkVsT5vXMF3Ibg8y7zcKSN8D5yyFNSARgS64jYrUTRU&#10;3dTZsN+/yRrA0iFI5T1577sgn6f6WisZnrT2KrC64NRbSCemcxPPbD4T+RaF21Xy1Ib4hy6MqCw9&#10;eil1L4Jge6z+KGUqieBBh54Ek4HWlVRpBppm0H83zXonnEqzEDjeXWDy/6+sfDw8I6vKgo84s8IQ&#10;Rcu9KBFYqVhQbQA2iiA1zueUu3aUHdov0BLZZ78nZ5y91WjiL03FKE5wHy8QUyUm40fT0XQ0nHAm&#10;KTYc395MEgfZ29cOffiqwLBoFByJwoSsODz4QJ1Q6jklPmZhVdV1orG2vzkoMXqy2HrXYrRCu2nT&#10;vJf2N1AeaSqEThzeyVVFTz8IH54FkhpoEFJ4eKJD19AUHE4WZzvAn3/zx3wiiaKcNaSugvsfe4GK&#10;s/qbJfo+D8bjKMd0GU9uh3TB68jmOmL3Zgkk4AHtkpPJjPmhPpsawbzSIiziqxQSVtLbBQ9ncxk6&#10;zdMiSbVYpCQSoBPhwa6djKUjdhHYl/ZVoDuhHxXwCGcdivwdCV1uh/piH0BXiaGIc4fqCX4SbyLu&#10;tGhxO67vKevt72D+CwAA//8DAFBLAwQUAAYACAAAACEAvBOGhN4AAAALAQAADwAAAGRycy9kb3du&#10;cmV2LnhtbEyPTU/DMAyG70j8h8hI3FiytaOsazohEFfQxofELWu8tlrjVE22ln+Pd4LbY/nV68fF&#10;ZnKdOOMQWk8a5jMFAqnytqVaw8f7y90DiBANWdN5Qg0/GGBTXl8VJrd+pC2ed7EWXEIhNxqaGPtc&#10;ylA16EyY+R6Jdwc/OBN5HGppBzNyuevkQql76UxLfKExPT41WB13J6fh8/Xw/ZWqt/rZLfvRT0qS&#10;W0mtb2+mxzWIiFP8C8NFn9WhZKe9P5ENotOQpRmrR4ZlAuISUEnGtGeapwnIspD/fyh/AQAA//8D&#10;AFBLAQItABQABgAIAAAAIQC2gziS/gAAAOEBAAATAAAAAAAAAAAAAAAAAAAAAABbQ29udGVudF9U&#10;eXBlc10ueG1sUEsBAi0AFAAGAAgAAAAhADj9If/WAAAAlAEAAAsAAAAAAAAAAAAAAAAALwEAAF9y&#10;ZWxzLy5yZWxzUEsBAi0AFAAGAAgAAAAhAPtGDIItAgAAVgQAAA4AAAAAAAAAAAAAAAAALgIAAGRy&#10;cy9lMm9Eb2MueG1sUEsBAi0AFAAGAAgAAAAhALwThoTeAAAACwEAAA8AAAAAAAAAAAAAAAAAhwQA&#10;AGRycy9kb3ducmV2LnhtbFBLBQYAAAAABAAEAPMAAACSBQAAAAA=&#10;" filled="f" stroked="f">
              <v:textbox>
                <w:txbxContent>
                  <w:p w14:paraId="37CE0392" w14:textId="54EA3371" w:rsidR="00A77B1A" w:rsidRPr="00EF6FF7" w:rsidRDefault="00A77B1A" w:rsidP="00A77B1A">
                    <w:pPr>
                      <w:pStyle w:val="Piedepgina"/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Código: F-GAD-</w:t>
                    </w:r>
                    <w:r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053</w:t>
                    </w:r>
                    <w:r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  Versió</w:t>
                    </w:r>
                    <w:r w:rsidR="008E54AD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n: </w:t>
                    </w:r>
                    <w:r w:rsidR="005348CB"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9ECC4" w14:textId="77777777" w:rsidR="00AA5E5B" w:rsidRDefault="00AA5E5B" w:rsidP="00504205">
      <w:r>
        <w:separator/>
      </w:r>
    </w:p>
  </w:footnote>
  <w:footnote w:type="continuationSeparator" w:id="0">
    <w:p w14:paraId="19F1C54A" w14:textId="77777777" w:rsidR="00AA5E5B" w:rsidRDefault="00AA5E5B" w:rsidP="00504205">
      <w:r>
        <w:continuationSeparator/>
      </w:r>
    </w:p>
  </w:footnote>
  <w:footnote w:type="continuationNotice" w:id="1">
    <w:p w14:paraId="534786DC" w14:textId="77777777" w:rsidR="00AA5E5B" w:rsidRDefault="00AA5E5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9FF8B" w14:textId="3669495F" w:rsidR="00504205" w:rsidRDefault="00976D4C" w:rsidP="46C49B61">
    <w:pPr>
      <w:pStyle w:val="Encabezado"/>
      <w:spacing w:line="259" w:lineRule="auto"/>
    </w:pPr>
    <w:r w:rsidRPr="00001E97">
      <w:rPr>
        <w:rFonts w:ascii="Verdana" w:hAnsi="Verdana"/>
        <w:noProof/>
        <w:lang w:val="en-US"/>
      </w:rPr>
      <w:drawing>
        <wp:inline distT="0" distB="0" distL="0" distR="0" wp14:anchorId="681CA3D0" wp14:editId="61767B1F">
          <wp:extent cx="1219200" cy="1132113"/>
          <wp:effectExtent l="0" t="0" r="0" b="0"/>
          <wp:docPr id="5" name="Imagen 5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5433135" name="Imagen 1" descr="Logotipo, nombre de la empres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19200" cy="1132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7O22xwQ5" int2:invalidationBookmarkName="" int2:hashCode="y1VR9AP6xf09bR" int2:id="rLFgJsMy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23C"/>
    <w:multiLevelType w:val="hybridMultilevel"/>
    <w:tmpl w:val="B41E882A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B7829"/>
    <w:multiLevelType w:val="hybridMultilevel"/>
    <w:tmpl w:val="13EA6B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1661A"/>
    <w:multiLevelType w:val="hybridMultilevel"/>
    <w:tmpl w:val="761214FA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937F6"/>
    <w:multiLevelType w:val="hybridMultilevel"/>
    <w:tmpl w:val="DE6ED720"/>
    <w:lvl w:ilvl="0" w:tplc="A7EC836A">
      <w:start w:val="1"/>
      <w:numFmt w:val="lowerLetter"/>
      <w:lvlText w:val="%1."/>
      <w:lvlJc w:val="left"/>
      <w:pPr>
        <w:ind w:left="720" w:hanging="360"/>
      </w:pPr>
      <w:rPr>
        <w:rFonts w:ascii="Verdana" w:eastAsiaTheme="minorHAnsi" w:hAnsi="Verdana" w:cs="Tahom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71E4E"/>
    <w:multiLevelType w:val="hybridMultilevel"/>
    <w:tmpl w:val="BD46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C01E5"/>
    <w:multiLevelType w:val="hybridMultilevel"/>
    <w:tmpl w:val="D79635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14796"/>
    <w:multiLevelType w:val="hybridMultilevel"/>
    <w:tmpl w:val="08560B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87E"/>
    <w:multiLevelType w:val="hybridMultilevel"/>
    <w:tmpl w:val="F6C2FBCA"/>
    <w:lvl w:ilvl="0" w:tplc="F692F920">
      <w:start w:val="1"/>
      <w:numFmt w:val="upperLetter"/>
      <w:lvlText w:val="%1."/>
      <w:lvlJc w:val="left"/>
      <w:pPr>
        <w:ind w:left="720" w:hanging="360"/>
      </w:pPr>
      <w:rPr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69AD"/>
    <w:multiLevelType w:val="hybridMultilevel"/>
    <w:tmpl w:val="BF70B76A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A49DE"/>
    <w:multiLevelType w:val="hybridMultilevel"/>
    <w:tmpl w:val="16F29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8797C"/>
    <w:multiLevelType w:val="hybridMultilevel"/>
    <w:tmpl w:val="BAF03B06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229EA"/>
    <w:multiLevelType w:val="hybridMultilevel"/>
    <w:tmpl w:val="5E8C95A6"/>
    <w:lvl w:ilvl="0" w:tplc="AD262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A2385"/>
    <w:multiLevelType w:val="hybridMultilevel"/>
    <w:tmpl w:val="B726D0B2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638EC"/>
    <w:multiLevelType w:val="hybridMultilevel"/>
    <w:tmpl w:val="D5524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65F60"/>
    <w:multiLevelType w:val="hybridMultilevel"/>
    <w:tmpl w:val="4022DA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E5E5A"/>
    <w:multiLevelType w:val="hybridMultilevel"/>
    <w:tmpl w:val="B14E6B4A"/>
    <w:lvl w:ilvl="0" w:tplc="8406767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DB71F4"/>
    <w:multiLevelType w:val="hybridMultilevel"/>
    <w:tmpl w:val="F2240C0A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94E12"/>
    <w:multiLevelType w:val="hybridMultilevel"/>
    <w:tmpl w:val="8F66BE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E2133"/>
    <w:multiLevelType w:val="hybridMultilevel"/>
    <w:tmpl w:val="9C54D9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E3454D"/>
    <w:multiLevelType w:val="hybridMultilevel"/>
    <w:tmpl w:val="DDC0B9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63A2B"/>
    <w:multiLevelType w:val="hybridMultilevel"/>
    <w:tmpl w:val="E8A22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47D87"/>
    <w:multiLevelType w:val="hybridMultilevel"/>
    <w:tmpl w:val="12941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C2E5E"/>
    <w:multiLevelType w:val="hybridMultilevel"/>
    <w:tmpl w:val="3424D2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B1437"/>
    <w:multiLevelType w:val="hybridMultilevel"/>
    <w:tmpl w:val="8E02522C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A60718"/>
    <w:multiLevelType w:val="hybridMultilevel"/>
    <w:tmpl w:val="73AC261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C57AE"/>
    <w:multiLevelType w:val="hybridMultilevel"/>
    <w:tmpl w:val="05E0DD26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65B51"/>
    <w:multiLevelType w:val="hybridMultilevel"/>
    <w:tmpl w:val="14682082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E456FC"/>
    <w:multiLevelType w:val="hybridMultilevel"/>
    <w:tmpl w:val="9DE4DB4C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232F82"/>
    <w:multiLevelType w:val="hybridMultilevel"/>
    <w:tmpl w:val="AA5AED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7D46F7"/>
    <w:multiLevelType w:val="hybridMultilevel"/>
    <w:tmpl w:val="8424C726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B0BC4"/>
    <w:multiLevelType w:val="hybridMultilevel"/>
    <w:tmpl w:val="20B2D808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C420B"/>
    <w:multiLevelType w:val="hybridMultilevel"/>
    <w:tmpl w:val="9F6EA72E"/>
    <w:lvl w:ilvl="0" w:tplc="5A34E976">
      <w:start w:val="1"/>
      <w:numFmt w:val="bullet"/>
      <w:lvlText w:val="»"/>
      <w:lvlJc w:val="left"/>
      <w:pPr>
        <w:ind w:left="720" w:hanging="360"/>
      </w:pPr>
      <w:rPr>
        <w:rFonts w:ascii="Stencil" w:hAnsi="Stenci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92D69"/>
    <w:multiLevelType w:val="hybridMultilevel"/>
    <w:tmpl w:val="6C6023F4"/>
    <w:lvl w:ilvl="0" w:tplc="3E1C1F9E">
      <w:start w:val="1"/>
      <w:numFmt w:val="bullet"/>
      <w:lvlText w:val="-"/>
      <w:lvlJc w:val="left"/>
      <w:pPr>
        <w:ind w:left="720" w:hanging="360"/>
      </w:pPr>
      <w:rPr>
        <w:rFonts w:ascii="Work Sans" w:eastAsiaTheme="minorEastAsia" w:hAnsi="Work Sans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19"/>
  </w:num>
  <w:num w:numId="4">
    <w:abstractNumId w:val="7"/>
  </w:num>
  <w:num w:numId="5">
    <w:abstractNumId w:val="23"/>
  </w:num>
  <w:num w:numId="6">
    <w:abstractNumId w:val="2"/>
  </w:num>
  <w:num w:numId="7">
    <w:abstractNumId w:val="16"/>
  </w:num>
  <w:num w:numId="8">
    <w:abstractNumId w:val="30"/>
  </w:num>
  <w:num w:numId="9">
    <w:abstractNumId w:val="29"/>
  </w:num>
  <w:num w:numId="10">
    <w:abstractNumId w:val="12"/>
  </w:num>
  <w:num w:numId="11">
    <w:abstractNumId w:val="25"/>
  </w:num>
  <w:num w:numId="12">
    <w:abstractNumId w:val="31"/>
  </w:num>
  <w:num w:numId="13">
    <w:abstractNumId w:val="8"/>
  </w:num>
  <w:num w:numId="14">
    <w:abstractNumId w:val="26"/>
  </w:num>
  <w:num w:numId="15">
    <w:abstractNumId w:val="27"/>
  </w:num>
  <w:num w:numId="16">
    <w:abstractNumId w:val="0"/>
  </w:num>
  <w:num w:numId="17">
    <w:abstractNumId w:val="10"/>
  </w:num>
  <w:num w:numId="18">
    <w:abstractNumId w:val="15"/>
  </w:num>
  <w:num w:numId="19">
    <w:abstractNumId w:val="11"/>
  </w:num>
  <w:num w:numId="20">
    <w:abstractNumId w:val="20"/>
  </w:num>
  <w:num w:numId="21">
    <w:abstractNumId w:val="3"/>
  </w:num>
  <w:num w:numId="22">
    <w:abstractNumId w:val="13"/>
  </w:num>
  <w:num w:numId="23">
    <w:abstractNumId w:val="9"/>
  </w:num>
  <w:num w:numId="24">
    <w:abstractNumId w:val="21"/>
  </w:num>
  <w:num w:numId="25">
    <w:abstractNumId w:val="14"/>
  </w:num>
  <w:num w:numId="26">
    <w:abstractNumId w:val="4"/>
  </w:num>
  <w:num w:numId="27">
    <w:abstractNumId w:val="6"/>
  </w:num>
  <w:num w:numId="28">
    <w:abstractNumId w:val="18"/>
  </w:num>
  <w:num w:numId="29">
    <w:abstractNumId w:val="5"/>
  </w:num>
  <w:num w:numId="30">
    <w:abstractNumId w:val="1"/>
  </w:num>
  <w:num w:numId="31">
    <w:abstractNumId w:val="28"/>
  </w:num>
  <w:num w:numId="32">
    <w:abstractNumId w:val="17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05"/>
    <w:rsid w:val="00014397"/>
    <w:rsid w:val="00063C32"/>
    <w:rsid w:val="00080106"/>
    <w:rsid w:val="00093E65"/>
    <w:rsid w:val="000C51DA"/>
    <w:rsid w:val="000D2D44"/>
    <w:rsid w:val="001228A1"/>
    <w:rsid w:val="001812F8"/>
    <w:rsid w:val="001A4582"/>
    <w:rsid w:val="001B1C6A"/>
    <w:rsid w:val="001E39AA"/>
    <w:rsid w:val="00240D4D"/>
    <w:rsid w:val="0028099E"/>
    <w:rsid w:val="002A147A"/>
    <w:rsid w:val="002A3634"/>
    <w:rsid w:val="002A6E27"/>
    <w:rsid w:val="003230C1"/>
    <w:rsid w:val="003632FD"/>
    <w:rsid w:val="00386D1E"/>
    <w:rsid w:val="00397D96"/>
    <w:rsid w:val="003A0195"/>
    <w:rsid w:val="003D6B52"/>
    <w:rsid w:val="00451FFB"/>
    <w:rsid w:val="00457AC6"/>
    <w:rsid w:val="00463B2B"/>
    <w:rsid w:val="004B38BA"/>
    <w:rsid w:val="004E29D1"/>
    <w:rsid w:val="004F43D3"/>
    <w:rsid w:val="005020BD"/>
    <w:rsid w:val="00504205"/>
    <w:rsid w:val="0051663F"/>
    <w:rsid w:val="00527BC5"/>
    <w:rsid w:val="005348CB"/>
    <w:rsid w:val="00546B24"/>
    <w:rsid w:val="005608C3"/>
    <w:rsid w:val="00572EB6"/>
    <w:rsid w:val="00595A2A"/>
    <w:rsid w:val="005B357B"/>
    <w:rsid w:val="005D0455"/>
    <w:rsid w:val="005F52FB"/>
    <w:rsid w:val="00666E99"/>
    <w:rsid w:val="00695868"/>
    <w:rsid w:val="006C0064"/>
    <w:rsid w:val="006D0708"/>
    <w:rsid w:val="0072128C"/>
    <w:rsid w:val="0072359B"/>
    <w:rsid w:val="00742260"/>
    <w:rsid w:val="00745F8B"/>
    <w:rsid w:val="00767623"/>
    <w:rsid w:val="007842EA"/>
    <w:rsid w:val="00790EBC"/>
    <w:rsid w:val="00797E8F"/>
    <w:rsid w:val="007C49E2"/>
    <w:rsid w:val="007F4860"/>
    <w:rsid w:val="00812173"/>
    <w:rsid w:val="00832DE6"/>
    <w:rsid w:val="008447F6"/>
    <w:rsid w:val="00847AB8"/>
    <w:rsid w:val="008821D2"/>
    <w:rsid w:val="00894D0B"/>
    <w:rsid w:val="00897B55"/>
    <w:rsid w:val="008D07A6"/>
    <w:rsid w:val="008D28E1"/>
    <w:rsid w:val="008D7A52"/>
    <w:rsid w:val="008E54AD"/>
    <w:rsid w:val="00905618"/>
    <w:rsid w:val="00944EB7"/>
    <w:rsid w:val="00975597"/>
    <w:rsid w:val="00976D4C"/>
    <w:rsid w:val="00995752"/>
    <w:rsid w:val="009A3E6A"/>
    <w:rsid w:val="009B284E"/>
    <w:rsid w:val="009B3DAF"/>
    <w:rsid w:val="009B70D2"/>
    <w:rsid w:val="009D2A99"/>
    <w:rsid w:val="00A13DCF"/>
    <w:rsid w:val="00A51524"/>
    <w:rsid w:val="00A77B1A"/>
    <w:rsid w:val="00AA0B8B"/>
    <w:rsid w:val="00AA5E5B"/>
    <w:rsid w:val="00AC4A7A"/>
    <w:rsid w:val="00AF60F1"/>
    <w:rsid w:val="00B26848"/>
    <w:rsid w:val="00B323BE"/>
    <w:rsid w:val="00B3439D"/>
    <w:rsid w:val="00B42645"/>
    <w:rsid w:val="00B602F1"/>
    <w:rsid w:val="00B63866"/>
    <w:rsid w:val="00B7703D"/>
    <w:rsid w:val="00BA6FC2"/>
    <w:rsid w:val="00C0681A"/>
    <w:rsid w:val="00C26E6E"/>
    <w:rsid w:val="00C2788D"/>
    <w:rsid w:val="00C96467"/>
    <w:rsid w:val="00C97603"/>
    <w:rsid w:val="00CB6542"/>
    <w:rsid w:val="00CD49ED"/>
    <w:rsid w:val="00CF0887"/>
    <w:rsid w:val="00D07F3F"/>
    <w:rsid w:val="00D401FB"/>
    <w:rsid w:val="00D47809"/>
    <w:rsid w:val="00D52A8E"/>
    <w:rsid w:val="00D63423"/>
    <w:rsid w:val="00D84582"/>
    <w:rsid w:val="00D9207E"/>
    <w:rsid w:val="00DF5A94"/>
    <w:rsid w:val="00E0027A"/>
    <w:rsid w:val="00E36629"/>
    <w:rsid w:val="00E51BD8"/>
    <w:rsid w:val="00EE0822"/>
    <w:rsid w:val="00EF6FF7"/>
    <w:rsid w:val="00F21018"/>
    <w:rsid w:val="00F25803"/>
    <w:rsid w:val="00F4442F"/>
    <w:rsid w:val="00F51686"/>
    <w:rsid w:val="00FA4B1A"/>
    <w:rsid w:val="00FF7F94"/>
    <w:rsid w:val="02292F37"/>
    <w:rsid w:val="022A6F25"/>
    <w:rsid w:val="03B214DD"/>
    <w:rsid w:val="0655C34D"/>
    <w:rsid w:val="06D531ED"/>
    <w:rsid w:val="06E8C832"/>
    <w:rsid w:val="0745A018"/>
    <w:rsid w:val="08328CB9"/>
    <w:rsid w:val="08841B5F"/>
    <w:rsid w:val="0A388FA5"/>
    <w:rsid w:val="0C136F91"/>
    <w:rsid w:val="0FE0420B"/>
    <w:rsid w:val="10051ED7"/>
    <w:rsid w:val="10FFBD23"/>
    <w:rsid w:val="13B4B45A"/>
    <w:rsid w:val="151E9C74"/>
    <w:rsid w:val="16326896"/>
    <w:rsid w:val="1A2506A0"/>
    <w:rsid w:val="1B77D836"/>
    <w:rsid w:val="1D14DFC2"/>
    <w:rsid w:val="21EBF934"/>
    <w:rsid w:val="226CAFBB"/>
    <w:rsid w:val="22CFCC21"/>
    <w:rsid w:val="26459BC4"/>
    <w:rsid w:val="2798A7A0"/>
    <w:rsid w:val="284408E7"/>
    <w:rsid w:val="28769A89"/>
    <w:rsid w:val="29D7FB6E"/>
    <w:rsid w:val="29E40817"/>
    <w:rsid w:val="2AA59634"/>
    <w:rsid w:val="2B9BEA03"/>
    <w:rsid w:val="2C2FC42B"/>
    <w:rsid w:val="2CE9B092"/>
    <w:rsid w:val="2D35C619"/>
    <w:rsid w:val="2EAE8A28"/>
    <w:rsid w:val="2F5A5112"/>
    <w:rsid w:val="2F9B4655"/>
    <w:rsid w:val="2FEED6F5"/>
    <w:rsid w:val="3098CFA5"/>
    <w:rsid w:val="30FBA213"/>
    <w:rsid w:val="3299ADA3"/>
    <w:rsid w:val="3467AEB8"/>
    <w:rsid w:val="35734A7C"/>
    <w:rsid w:val="35BAB4A4"/>
    <w:rsid w:val="37568505"/>
    <w:rsid w:val="3A9F65DA"/>
    <w:rsid w:val="3F052438"/>
    <w:rsid w:val="419C0C31"/>
    <w:rsid w:val="41B34D98"/>
    <w:rsid w:val="41E663F9"/>
    <w:rsid w:val="42589604"/>
    <w:rsid w:val="436B9457"/>
    <w:rsid w:val="46C49B61"/>
    <w:rsid w:val="46D6B37C"/>
    <w:rsid w:val="47319A39"/>
    <w:rsid w:val="47D0DF48"/>
    <w:rsid w:val="4817957A"/>
    <w:rsid w:val="493F4BDB"/>
    <w:rsid w:val="49BF4F23"/>
    <w:rsid w:val="4B58D15D"/>
    <w:rsid w:val="4D1AB488"/>
    <w:rsid w:val="500442E0"/>
    <w:rsid w:val="5127EC40"/>
    <w:rsid w:val="523F3805"/>
    <w:rsid w:val="5311CD2E"/>
    <w:rsid w:val="546EF8E2"/>
    <w:rsid w:val="54D07503"/>
    <w:rsid w:val="56B268CB"/>
    <w:rsid w:val="5860C9BB"/>
    <w:rsid w:val="588D3951"/>
    <w:rsid w:val="58D75B37"/>
    <w:rsid w:val="597605D2"/>
    <w:rsid w:val="5A35FC78"/>
    <w:rsid w:val="5A362242"/>
    <w:rsid w:val="5CB7B680"/>
    <w:rsid w:val="5E5C809B"/>
    <w:rsid w:val="5E6C6162"/>
    <w:rsid w:val="62A2CBFA"/>
    <w:rsid w:val="63128AED"/>
    <w:rsid w:val="63585538"/>
    <w:rsid w:val="6548E5C0"/>
    <w:rsid w:val="6929448E"/>
    <w:rsid w:val="6C4FF868"/>
    <w:rsid w:val="6EBD31CA"/>
    <w:rsid w:val="6F961AC3"/>
    <w:rsid w:val="6FA25887"/>
    <w:rsid w:val="6FBD1363"/>
    <w:rsid w:val="70A50BF0"/>
    <w:rsid w:val="70A887C6"/>
    <w:rsid w:val="71C86D8B"/>
    <w:rsid w:val="76DE4FA7"/>
    <w:rsid w:val="7771428F"/>
    <w:rsid w:val="7A527DD9"/>
    <w:rsid w:val="7DC7D7E5"/>
    <w:rsid w:val="7E12816F"/>
    <w:rsid w:val="7FA1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6A31A"/>
  <w15:chartTrackingRefBased/>
  <w15:docId w15:val="{AF085AA0-8F2F-4F31-93B2-3F2DFDA4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8E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04205"/>
  </w:style>
  <w:style w:type="paragraph" w:styleId="Piedepgina">
    <w:name w:val="footer"/>
    <w:basedOn w:val="Normal"/>
    <w:link w:val="Piedepgina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05"/>
  </w:style>
  <w:style w:type="paragraph" w:styleId="Prrafodelista">
    <w:name w:val="List Paragraph"/>
    <w:basedOn w:val="Normal"/>
    <w:uiPriority w:val="34"/>
    <w:qFormat/>
    <w:rsid w:val="001812F8"/>
    <w:pPr>
      <w:ind w:left="720"/>
      <w:contextualSpacing/>
    </w:pPr>
    <w:rPr>
      <w:rFonts w:eastAsiaTheme="minorEastAsia"/>
      <w:lang w:eastAsia="es-ES"/>
    </w:rPr>
  </w:style>
  <w:style w:type="character" w:styleId="Hipervnculo">
    <w:name w:val="Hyperlink"/>
    <w:basedOn w:val="Fuentedeprrafopredeter"/>
    <w:uiPriority w:val="99"/>
    <w:unhideWhenUsed/>
    <w:rsid w:val="00832DE6"/>
    <w:rPr>
      <w:color w:val="0563C1" w:themeColor="hyperlink"/>
      <w:u w:val="single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832DE6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5020BD"/>
  </w:style>
  <w:style w:type="paragraph" w:customStyle="1" w:styleId="paragraph">
    <w:name w:val="paragraph"/>
    <w:basedOn w:val="Normal"/>
    <w:rsid w:val="003230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character" w:customStyle="1" w:styleId="eop">
    <w:name w:val="eop"/>
    <w:basedOn w:val="Fuentedeprrafopredeter"/>
    <w:rsid w:val="003230C1"/>
  </w:style>
  <w:style w:type="paragraph" w:customStyle="1" w:styleId="xdefault">
    <w:name w:val="x_default"/>
    <w:basedOn w:val="Normal"/>
    <w:rsid w:val="003230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character" w:customStyle="1" w:styleId="markp3247e56t">
    <w:name w:val="markp3247e56t"/>
    <w:basedOn w:val="Fuentedeprrafopredeter"/>
    <w:rsid w:val="003230C1"/>
  </w:style>
  <w:style w:type="paragraph" w:customStyle="1" w:styleId="xmsonormal">
    <w:name w:val="x_msonormal"/>
    <w:basedOn w:val="Normal"/>
    <w:rsid w:val="003230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paragraph" w:customStyle="1" w:styleId="xxxxmsonormal">
    <w:name w:val="x_xxxmsonormal"/>
    <w:basedOn w:val="Normal"/>
    <w:rsid w:val="003230C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NormalWeb">
    <w:name w:val="Normal (Web)"/>
    <w:basedOn w:val="Normal"/>
    <w:uiPriority w:val="99"/>
    <w:unhideWhenUsed/>
    <w:rsid w:val="003230C1"/>
    <w:rPr>
      <w:rFonts w:ascii="Calibri" w:hAnsi="Calibri" w:cs="Calibri"/>
      <w:sz w:val="22"/>
      <w:szCs w:val="22"/>
      <w:lang w:eastAsia="es-CO"/>
    </w:rPr>
  </w:style>
  <w:style w:type="character" w:customStyle="1" w:styleId="contentpasted0">
    <w:name w:val="contentpasted0"/>
    <w:basedOn w:val="Fuentedeprrafopredeter"/>
    <w:rsid w:val="003230C1"/>
  </w:style>
  <w:style w:type="paragraph" w:customStyle="1" w:styleId="Default">
    <w:name w:val="Default"/>
    <w:rsid w:val="003230C1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styleId="Textoennegrita">
    <w:name w:val="Strong"/>
    <w:basedOn w:val="Fuentedeprrafopredeter"/>
    <w:uiPriority w:val="22"/>
    <w:qFormat/>
    <w:rsid w:val="00F21018"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7703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7703D"/>
    <w:rPr>
      <w:b/>
      <w:bCs/>
      <w:sz w:val="20"/>
      <w:szCs w:val="20"/>
    </w:rPr>
  </w:style>
  <w:style w:type="paragraph" w:styleId="Sinespaciado">
    <w:name w:val="No Spacing"/>
    <w:uiPriority w:val="1"/>
    <w:qFormat/>
    <w:rsid w:val="6FBD1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garzono@mincultur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settings" Target="settings.xml"/><Relationship Id="rId12" Type="http://schemas.openxmlformats.org/officeDocument/2006/relationships/hyperlink" Target="mailto:dgarzono@mincultura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ntrolinterno@mincultura.gov.co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egarciar@mincultura.gov.co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%3cdosorio@mincultura.gov.co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rvicioalciudadano@mincultura.gov.co" TargetMode="External"/><Relationship Id="rId2" Type="http://schemas.openxmlformats.org/officeDocument/2006/relationships/hyperlink" Target="http://www.mincultura.gov.co" TargetMode="External"/><Relationship Id="rId1" Type="http://schemas.openxmlformats.org/officeDocument/2006/relationships/hyperlink" Target="mailto:servicioalciudadano@mincultura.gov.co" TargetMode="External"/><Relationship Id="rId4" Type="http://schemas.openxmlformats.org/officeDocument/2006/relationships/hyperlink" Target="http://www.mincultu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D95CBEF8-0BD2-44F9-AC7D-D4C0FD1A19B2}">
    <t:Anchor>
      <t:Comment id="2095011809"/>
    </t:Anchor>
    <t:History>
      <t:Event id="{6244A84F-57AA-485C-B1D8-66DE0FC49E84}" time="2026-02-10T12:02:38.158Z">
        <t:Attribution userId="S::yjimenez@mincultura.gov.co::d491f4ff-292c-4a21-88c8-9f8cdb115782" userProvider="AD" userName="Yaneth Andrea Jimenez Diaz"/>
        <t:Anchor>
          <t:Comment id="2095011809"/>
        </t:Anchor>
        <t:Create/>
      </t:Event>
      <t:Event id="{76823C34-FD27-4864-AB5C-55C01A711F58}" time="2026-02-10T12:02:38.158Z">
        <t:Attribution userId="S::yjimenez@mincultura.gov.co::d491f4ff-292c-4a21-88c8-9f8cdb115782" userProvider="AD" userName="Yaneth Andrea Jimenez Diaz"/>
        <t:Anchor>
          <t:Comment id="2095011809"/>
        </t:Anchor>
        <t:Assign userId="S::mortizm@mincultura.gov.co::e27ca98b-b5bd-43e9-a900-b5220f868a12" userProvider="AD" userName="Mario Yesid Ortiz Meza"/>
      </t:Event>
      <t:Event id="{EC0CA732-4068-49D5-AC45-EBABAB9EE7BB}" time="2026-02-10T12:02:38.158Z">
        <t:Attribution userId="S::yjimenez@mincultura.gov.co::d491f4ff-292c-4a21-88c8-9f8cdb115782" userProvider="AD" userName="Yaneth Andrea Jimenez Diaz"/>
        <t:Anchor>
          <t:Comment id="2095011809"/>
        </t:Anchor>
        <t:SetTitle title="para que te apoyes con @Mario Yesid Ortiz Meza , Dini"/>
      </t:Event>
    </t:History>
  </t:Task>
  <t:Task id="{AA2C5EB0-D579-4BF1-B292-C6EED6038CDA}">
    <t:Anchor>
      <t:Comment id="320329703"/>
    </t:Anchor>
    <t:History>
      <t:Event id="{1A0FB38D-6003-4662-ABE8-F87889F1E9D6}" time="2026-02-10T12:07:06.672Z">
        <t:Attribution userId="S::yjimenez@mincultura.gov.co::d491f4ff-292c-4a21-88c8-9f8cdb115782" userProvider="AD" userName="Yaneth Andrea Jimenez Diaz"/>
        <t:Anchor>
          <t:Comment id="320329703"/>
        </t:Anchor>
        <t:Create/>
      </t:Event>
      <t:Event id="{C03A2CC0-CADC-4636-A3CD-2BC3501CBF06}" time="2026-02-10T12:07:06.672Z">
        <t:Attribution userId="S::yjimenez@mincultura.gov.co::d491f4ff-292c-4a21-88c8-9f8cdb115782" userProvider="AD" userName="Yaneth Andrea Jimenez Diaz"/>
        <t:Anchor>
          <t:Comment id="320329703"/>
        </t:Anchor>
        <t:Assign userId="S::mortizm@mincultura.gov.co::e27ca98b-b5bd-43e9-a900-b5220f868a12" userProvider="AD" userName="Mario Yesid Ortiz Meza"/>
      </t:Event>
      <t:Event id="{42397B04-FAF9-46EF-9C64-377D6A068D25}" time="2026-02-10T12:07:06.672Z">
        <t:Attribution userId="S::yjimenez@mincultura.gov.co::d491f4ff-292c-4a21-88c8-9f8cdb115782" userProvider="AD" userName="Yaneth Andrea Jimenez Diaz"/>
        <t:Anchor>
          <t:Comment id="320329703"/>
        </t:Anchor>
        <t:SetTitle title="@Mario Yesid Ortiz Meza Quitian es coordinador también? validemos el cargo porfa"/>
      </t:Event>
    </t:History>
  </t:Task>
</t:Task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96AB6E6B4AB548AC915DFE0E5BD5C3" ma:contentTypeVersion="16" ma:contentTypeDescription="Crear nuevo documento." ma:contentTypeScope="" ma:versionID="37ead0208507a92738e74222cd433a12">
  <xsd:schema xmlns:xsd="http://www.w3.org/2001/XMLSchema" xmlns:xs="http://www.w3.org/2001/XMLSchema" xmlns:p="http://schemas.microsoft.com/office/2006/metadata/properties" xmlns:ns2="57c73dd0-5b45-4428-a631-9168dd112c2f" xmlns:ns3="1d56f6f6-a4cb-4619-9869-18b0906e0981" targetNamespace="http://schemas.microsoft.com/office/2006/metadata/properties" ma:root="true" ma:fieldsID="04d07d26f23920d242a0cb2211d57821" ns2:_="" ns3:_="">
    <xsd:import namespace="57c73dd0-5b45-4428-a631-9168dd112c2f"/>
    <xsd:import namespace="1d56f6f6-a4cb-4619-9869-18b0906e0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Valor" minOccurs="0"/>
                <xsd:element ref="ns2:MediaServiceBillingMetadata" minOccurs="0"/>
                <xsd:element ref="ns2:Conteni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73dd0-5b45-4428-a631-9168dd112c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alor" ma:index="21" nillable="true" ma:displayName="Valor" ma:default="1" ma:format="Dropdown" ma:internalName="Valor" ma:percentage="FALSE">
      <xsd:simpleType>
        <xsd:restriction base="dms:Number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tenido" ma:index="23" nillable="true" ma:displayName="Contenido" ma:decimals="0" ma:description="se muestra cuantos elementos tiene" ma:internalName="Contenido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6f6f6-a4cb-4619-9869-18b0906e09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f5b2f3-6996-4e0d-9f1d-ac3d3510249c}" ma:internalName="TaxCatchAll" ma:showField="CatchAllData" ma:web="1d56f6f6-a4cb-4619-9869-18b0906e0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c73dd0-5b45-4428-a631-9168dd112c2f">
      <Terms xmlns="http://schemas.microsoft.com/office/infopath/2007/PartnerControls"/>
    </lcf76f155ced4ddcb4097134ff3c332f>
    <TaxCatchAll xmlns="1d56f6f6-a4cb-4619-9869-18b0906e0981" xsi:nil="true"/>
    <Valor xmlns="57c73dd0-5b45-4428-a631-9168dd112c2f">1</Valor>
    <Contenido xmlns="57c73dd0-5b45-4428-a631-9168dd112c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A75B3-BDFC-496A-A59B-B0BFF3A22E7C}"/>
</file>

<file path=customXml/itemProps2.xml><?xml version="1.0" encoding="utf-8"?>
<ds:datastoreItem xmlns:ds="http://schemas.openxmlformats.org/officeDocument/2006/customXml" ds:itemID="{DD782C6F-EA38-4504-9B15-0CFC1C64D53E}">
  <ds:schemaRefs>
    <ds:schemaRef ds:uri="http://schemas.microsoft.com/office/2006/metadata/properties"/>
    <ds:schemaRef ds:uri="http://schemas.microsoft.com/office/infopath/2007/PartnerControls"/>
    <ds:schemaRef ds:uri="57c73dd0-5b45-4428-a631-9168dd112c2f"/>
    <ds:schemaRef ds:uri="1d56f6f6-a4cb-4619-9869-18b0906e0981"/>
  </ds:schemaRefs>
</ds:datastoreItem>
</file>

<file path=customXml/itemProps3.xml><?xml version="1.0" encoding="utf-8"?>
<ds:datastoreItem xmlns:ds="http://schemas.openxmlformats.org/officeDocument/2006/customXml" ds:itemID="{FE350A89-D2BC-4A30-A075-10B4EFA923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FC9878-3E9D-45F9-A9DE-CD5D61164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Links>
    <vt:vector size="36" baseType="variant">
      <vt:variant>
        <vt:i4>2359387</vt:i4>
      </vt:variant>
      <vt:variant>
        <vt:i4>9</vt:i4>
      </vt:variant>
      <vt:variant>
        <vt:i4>0</vt:i4>
      </vt:variant>
      <vt:variant>
        <vt:i4>5</vt:i4>
      </vt:variant>
      <vt:variant>
        <vt:lpwstr>mailto:egarciar@mincultura.gov.co</vt:lpwstr>
      </vt:variant>
      <vt:variant>
        <vt:lpwstr/>
      </vt:variant>
      <vt:variant>
        <vt:i4>852076</vt:i4>
      </vt:variant>
      <vt:variant>
        <vt:i4>6</vt:i4>
      </vt:variant>
      <vt:variant>
        <vt:i4>0</vt:i4>
      </vt:variant>
      <vt:variant>
        <vt:i4>5</vt:i4>
      </vt:variant>
      <vt:variant>
        <vt:lpwstr>mailto:%3Cdosorio@mincultura.gov.co</vt:lpwstr>
      </vt:variant>
      <vt:variant>
        <vt:lpwstr/>
      </vt:variant>
      <vt:variant>
        <vt:i4>3342400</vt:i4>
      </vt:variant>
      <vt:variant>
        <vt:i4>3</vt:i4>
      </vt:variant>
      <vt:variant>
        <vt:i4>0</vt:i4>
      </vt:variant>
      <vt:variant>
        <vt:i4>5</vt:i4>
      </vt:variant>
      <vt:variant>
        <vt:lpwstr>mailto:dgarzono@mincultura.gov.co</vt:lpwstr>
      </vt:variant>
      <vt:variant>
        <vt:lpwstr/>
      </vt:variant>
      <vt:variant>
        <vt:i4>5505057</vt:i4>
      </vt:variant>
      <vt:variant>
        <vt:i4>0</vt:i4>
      </vt:variant>
      <vt:variant>
        <vt:i4>0</vt:i4>
      </vt:variant>
      <vt:variant>
        <vt:i4>5</vt:i4>
      </vt:variant>
      <vt:variant>
        <vt:lpwstr>mailto:controlinterno@mincultura.gov.co</vt:lpwstr>
      </vt:variant>
      <vt:variant>
        <vt:lpwstr/>
      </vt:variant>
      <vt:variant>
        <vt:i4>5963856</vt:i4>
      </vt:variant>
      <vt:variant>
        <vt:i4>3</vt:i4>
      </vt:variant>
      <vt:variant>
        <vt:i4>0</vt:i4>
      </vt:variant>
      <vt:variant>
        <vt:i4>5</vt:i4>
      </vt:variant>
      <vt:variant>
        <vt:lpwstr>http://www.mincultura.gov.co/</vt:lpwstr>
      </vt:variant>
      <vt:variant>
        <vt:lpwstr/>
      </vt:variant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mailto:servicioalciudadano@mincultura.gov.co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Ricardo Arevalo Rodriguez</dc:creator>
  <cp:keywords/>
  <dc:description/>
  <cp:lastModifiedBy>Diana Carolina Garzon </cp:lastModifiedBy>
  <cp:revision>6</cp:revision>
  <dcterms:created xsi:type="dcterms:W3CDTF">2026-06-04T15:34:00Z</dcterms:created>
  <dcterms:modified xsi:type="dcterms:W3CDTF">2026-06-04T16:30:00Z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0x0101002F96AB6E6B4AB548AC915DFE0E5BD5C3</vt:lpwstr>
  </property>
  <property fmtid="{D5CDD505-2E9C-101B-9397-08002B2CF9AE}" pid="3" name="MediaServiceImageTags">
    <vt:lpwstr/>
  </property>
</Properties>
</file>